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BBEE" w14:textId="2673AED8" w:rsidR="007B75E3" w:rsidRDefault="000F6663" w:rsidP="00727526">
      <w:pPr>
        <w:pStyle w:val="berschriftZyklusplan"/>
      </w:pPr>
      <w:r>
        <w:t>JAHRESPLAN</w:t>
      </w:r>
      <w:r w:rsidR="000F71BE" w:rsidRPr="00A5279C">
        <w:t xml:space="preserve"> NMG</w:t>
      </w:r>
      <w:r w:rsidR="000A3AD3">
        <w:t xml:space="preserve"> </w:t>
      </w:r>
      <w:r w:rsidR="004D49FF">
        <w:t>3</w:t>
      </w:r>
      <w:r w:rsidR="000A3AD3">
        <w:t>. Zyklus</w:t>
      </w:r>
      <w:r>
        <w:t> </w:t>
      </w:r>
      <w:r w:rsidR="004D49FF">
        <w:t>–</w:t>
      </w:r>
      <w:r>
        <w:t xml:space="preserve"> </w:t>
      </w:r>
      <w:r w:rsidR="00FF4745">
        <w:t>Räume, Zeiten, Gesellschaft</w:t>
      </w:r>
      <w:r>
        <w:t xml:space="preserve"> </w:t>
      </w:r>
      <w:r w:rsidR="00F157EF">
        <w:t>8</w:t>
      </w:r>
      <w:r>
        <w:t>. Schuljahr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F93A16" w:rsidRPr="00376613" w14:paraId="38618E59" w14:textId="77777777" w:rsidTr="00E0129E">
        <w:trPr>
          <w:trHeight w:hRule="exact" w:val="125"/>
        </w:trPr>
        <w:tc>
          <w:tcPr>
            <w:tcW w:w="442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3A369DE4" w14:textId="69877F35" w:rsidR="000F6663" w:rsidRPr="00727526" w:rsidRDefault="00EC105C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</w:t>
            </w:r>
          </w:p>
          <w:p w14:paraId="5C54008E" w14:textId="77777777" w:rsidR="000F6663" w:rsidRPr="00235348" w:rsidRDefault="000F6663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82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1DA6216D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4583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095D2446" w14:textId="77777777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>Quartal 1</w:t>
            </w:r>
          </w:p>
          <w:p w14:paraId="55454474" w14:textId="59FAC492" w:rsidR="000F6663" w:rsidRPr="00C22D9C" w:rsidRDefault="00575BE0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5D600ABA" w14:textId="77777777" w:rsidR="000F6663" w:rsidRPr="00AD6DED" w:rsidRDefault="000F6663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5CFF1AA" wp14:editId="26326FD6">
                      <wp:extent cx="136800" cy="259712"/>
                      <wp:effectExtent l="0" t="0" r="28575" b="7620"/>
                      <wp:docPr id="29" name="Freihandfor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38D3E" id="Freihandform 29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&#13;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35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488873B0" w14:textId="79C11EA3" w:rsidR="000F6663" w:rsidRPr="00C22D9C" w:rsidRDefault="000F6663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5CAF2EA" w14:textId="2C6164DE" w:rsidR="000F6663" w:rsidRPr="00AD6DED" w:rsidRDefault="00575BE0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233" w:type="dxa"/>
            <w:vMerge w:val="restart"/>
            <w:tcBorders>
              <w:left w:val="nil"/>
            </w:tcBorders>
            <w:shd w:val="clear" w:color="auto" w:fill="auto"/>
          </w:tcPr>
          <w:p w14:paraId="45D5DBE4" w14:textId="30AE89E1" w:rsidR="000F6663" w:rsidRPr="00235348" w:rsidRDefault="00CF45A7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32EC37B5" wp14:editId="1B11BC04">
                      <wp:extent cx="136800" cy="259712"/>
                      <wp:effectExtent l="0" t="0" r="28575" b="7620"/>
                      <wp:docPr id="14" name="Freihand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8C0BDF" id="Freihandform 14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&#13;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F93A16" w:rsidRPr="00376613" w14:paraId="7DAA1A0A" w14:textId="77777777" w:rsidTr="00E0129E">
        <w:trPr>
          <w:trHeight w:hRule="exact" w:val="125"/>
        </w:trPr>
        <w:tc>
          <w:tcPr>
            <w:tcW w:w="442" w:type="dxa"/>
            <w:vMerge/>
            <w:shd w:val="clear" w:color="auto" w:fill="83BC3E"/>
            <w:tcMar>
              <w:right w:w="57" w:type="dxa"/>
            </w:tcMar>
          </w:tcPr>
          <w:p w14:paraId="119EC1FA" w14:textId="77777777" w:rsidR="000F6663" w:rsidRPr="007D1874" w:rsidRDefault="000F6663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12845EE7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583" w:type="dxa"/>
            <w:vMerge/>
            <w:shd w:val="clear" w:color="auto" w:fill="E4ECD5"/>
            <w:tcMar>
              <w:left w:w="794" w:type="dxa"/>
            </w:tcMar>
          </w:tcPr>
          <w:p w14:paraId="7B39778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66ABEF1A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0" w:type="dxa"/>
            <w:vMerge/>
            <w:shd w:val="clear" w:color="auto" w:fill="E4EBD6"/>
            <w:tcMar>
              <w:left w:w="794" w:type="dxa"/>
            </w:tcMar>
          </w:tcPr>
          <w:p w14:paraId="6D00AFF4" w14:textId="77777777" w:rsidR="000F6663" w:rsidRPr="00AD6DED" w:rsidRDefault="000F6663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4E6B18FA" w14:textId="77777777" w:rsidR="000F6663" w:rsidRPr="00235348" w:rsidRDefault="000F6663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F93A16" w:rsidRPr="00376613" w14:paraId="1294747F" w14:textId="77777777" w:rsidTr="00E0129E">
        <w:trPr>
          <w:trHeight w:hRule="exact" w:val="228"/>
        </w:trPr>
        <w:tc>
          <w:tcPr>
            <w:tcW w:w="442" w:type="dxa"/>
            <w:vMerge/>
            <w:shd w:val="clear" w:color="auto" w:fill="83BC3E"/>
          </w:tcPr>
          <w:p w14:paraId="01B5EF11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82" w:type="dxa"/>
            <w:tcBorders>
              <w:left w:val="nil"/>
            </w:tcBorders>
            <w:shd w:val="clear" w:color="auto" w:fill="FFFFFF" w:themeFill="background1"/>
          </w:tcPr>
          <w:p w14:paraId="3BA11559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shd w:val="clear" w:color="auto" w:fill="E4ECD5"/>
          </w:tcPr>
          <w:p w14:paraId="2DBCDDB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917810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350" w:type="dxa"/>
            <w:vMerge/>
            <w:shd w:val="clear" w:color="auto" w:fill="E4EBD6"/>
          </w:tcPr>
          <w:p w14:paraId="04B7D07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vMerge/>
            <w:shd w:val="clear" w:color="auto" w:fill="auto"/>
          </w:tcPr>
          <w:p w14:paraId="1AC4FFC2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  <w:tr w:rsidR="000F6663" w:rsidRPr="00376613" w14:paraId="1F9567B3" w14:textId="77777777" w:rsidTr="00E0129E">
        <w:trPr>
          <w:gridAfter w:val="1"/>
          <w:wAfter w:w="233" w:type="dxa"/>
          <w:trHeight w:hRule="exact" w:val="113"/>
        </w:trPr>
        <w:tc>
          <w:tcPr>
            <w:tcW w:w="524" w:type="dxa"/>
            <w:gridSpan w:val="2"/>
            <w:vMerge w:val="restart"/>
            <w:tcBorders>
              <w:right w:val="single" w:sz="12" w:space="0" w:color="E4EBD6"/>
            </w:tcBorders>
          </w:tcPr>
          <w:p w14:paraId="6445D665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F93A16" w14:paraId="0668BB28" w14:textId="77777777" w:rsidTr="002F1326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7EA21BF1" w14:textId="02C50418" w:rsidR="00F93A16" w:rsidRPr="00746D3F" w:rsidRDefault="008A7104" w:rsidP="00F93A16">
                  <w:pPr>
                    <w:pStyle w:val="LerngegenstandNMG"/>
                  </w:pPr>
                  <w:r>
                    <w:t>Räume, Zeiten, Gesellschaft</w:t>
                  </w:r>
                </w:p>
              </w:tc>
              <w:tc>
                <w:tcPr>
                  <w:tcW w:w="1142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2C16EC01" w14:textId="6976F25B" w:rsidR="00F93A16" w:rsidRPr="00C22D9C" w:rsidRDefault="00E5136E" w:rsidP="00F93A16">
                  <w:pPr>
                    <w:pStyle w:val="LektionenNMG"/>
                  </w:pPr>
                  <w:r>
                    <w:t>8</w:t>
                  </w:r>
                  <w:r w:rsidR="00F93A16" w:rsidRPr="00C22D9C">
                    <w:t xml:space="preserve"> L.</w:t>
                  </w:r>
                </w:p>
              </w:tc>
            </w:tr>
            <w:tr w:rsidR="00F93A16" w14:paraId="17F4EB3C" w14:textId="77777777" w:rsidTr="007013B4">
              <w:trPr>
                <w:trHeight w:val="507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311C979D" w14:textId="60144B71" w:rsidR="00E86DF3" w:rsidRDefault="00504364" w:rsidP="007013B4">
                  <w:pPr>
                    <w:pStyle w:val="TitelNMG"/>
                  </w:pPr>
                  <w:r>
                    <w:t>Industrialisierung</w:t>
                  </w:r>
                  <w:r w:rsidR="00673E1E">
                    <w:t>/</w:t>
                  </w:r>
                  <w:r>
                    <w:t>Wirtschaftsgeografie 2:</w:t>
                  </w:r>
                  <w:r>
                    <w:br/>
                  </w:r>
                  <w:r w:rsidR="00390FA1">
                    <w:t>«</w:t>
                  </w:r>
                  <w:r>
                    <w:t xml:space="preserve">Industrialisierung der Landwirtschaft» </w:t>
                  </w:r>
                  <w:r w:rsidR="00AF4080">
                    <w:br/>
                  </w:r>
                  <w:r>
                    <w:t>oder «(M)ein Beruf im Wandel</w:t>
                  </w:r>
                  <w:r w:rsidR="00F93A16" w:rsidRPr="00C22D9C">
                    <w:t>»</w:t>
                  </w:r>
                </w:p>
                <w:p w14:paraId="0479EB4C" w14:textId="553057D3" w:rsidR="00AF4080" w:rsidRDefault="00AF4080" w:rsidP="007013B4">
                  <w:pPr>
                    <w:pStyle w:val="TitelNMG"/>
                  </w:pPr>
                  <w:r w:rsidRPr="001F6397">
                    <w:rPr>
                      <w:color w:val="FF0000"/>
                    </w:rPr>
                    <w:sym w:font="Wingdings 3" w:char="F084"/>
                  </w:r>
                  <w:r w:rsidRPr="001F6397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>Lernarrangement</w:t>
                  </w:r>
                  <w:r w:rsidR="002F13FD">
                    <w:rPr>
                      <w:color w:val="FF0000"/>
                    </w:rPr>
                    <w:t>s</w:t>
                  </w:r>
                  <w:r w:rsidRPr="001F6397">
                    <w:rPr>
                      <w:color w:val="FF0000"/>
                    </w:rPr>
                    <w:t xml:space="preserve"> auf </w:t>
                  </w:r>
                  <w:hyperlink r:id="rId7" w:history="1">
                    <w:r w:rsidRPr="00E77BAF">
                      <w:rPr>
                        <w:rStyle w:val="Hyperlink"/>
                        <w:sz w:val="18"/>
                        <w:szCs w:val="18"/>
                      </w:rPr>
                      <w:t>Fächernet</w:t>
                    </w:r>
                  </w:hyperlink>
                  <w:r>
                    <w:rPr>
                      <w:rStyle w:val="Hyperlink"/>
                      <w:szCs w:val="13"/>
                    </w:rPr>
                    <w:t xml:space="preserve"> </w:t>
                  </w:r>
                  <w:r>
                    <w:rPr>
                      <w:color w:val="000000" w:themeColor="text1"/>
                      <w:sz w:val="13"/>
                    </w:rPr>
                    <w:t>(https://lpbe.ch/3e)</w:t>
                  </w:r>
                </w:p>
                <w:p w14:paraId="7AE0AA5F" w14:textId="67E780D0" w:rsidR="00CB75E5" w:rsidRPr="007013B4" w:rsidRDefault="00CB75E5" w:rsidP="007013B4">
                  <w:pPr>
                    <w:pStyle w:val="TitelNMG"/>
                  </w:pPr>
                </w:p>
              </w:tc>
            </w:tr>
            <w:tr w:rsidR="00F93A16" w:rsidRPr="00826D0B" w14:paraId="5FC2434C" w14:textId="77777777" w:rsidTr="001044FF">
              <w:trPr>
                <w:trHeight w:val="3359"/>
                <w:jc w:val="center"/>
              </w:trPr>
              <w:tc>
                <w:tcPr>
                  <w:tcW w:w="4309" w:type="dxa"/>
                  <w:gridSpan w:val="2"/>
                </w:tcPr>
                <w:p w14:paraId="29F125DB" w14:textId="77777777" w:rsidR="00F93A16" w:rsidRDefault="00F93A16" w:rsidP="00F93A16">
                  <w:pPr>
                    <w:pStyle w:val="UntertitelNMG"/>
                  </w:pPr>
                  <w:r w:rsidRPr="003E706E">
                    <w:t>Kompetenzen</w:t>
                  </w:r>
                </w:p>
                <w:p w14:paraId="39F3E12C" w14:textId="353822F7" w:rsidR="00E5136E" w:rsidRDefault="00E5136E" w:rsidP="001044FF">
                  <w:pPr>
                    <w:pStyle w:val="TextNMG"/>
                    <w:rPr>
                      <w:b/>
                    </w:rPr>
                  </w:pPr>
                  <w:r w:rsidRPr="00E5136E">
                    <w:t xml:space="preserve">NMG </w:t>
                  </w:r>
                  <w:hyperlink r:id="rId8" w:history="1">
                    <w:r w:rsidRPr="00B2022E">
                      <w:rPr>
                        <w:rStyle w:val="Hyperlink"/>
                        <w:szCs w:val="10"/>
                      </w:rPr>
                      <w:t>7.4</w:t>
                    </w:r>
                  </w:hyperlink>
                  <w:r w:rsidRPr="00E5136E">
                    <w:t xml:space="preserve">, RZG </w:t>
                  </w:r>
                  <w:hyperlink r:id="rId9" w:history="1">
                    <w:r w:rsidRPr="00B2022E">
                      <w:rPr>
                        <w:rStyle w:val="Hyperlink"/>
                        <w:szCs w:val="10"/>
                      </w:rPr>
                      <w:t>2.2</w:t>
                    </w:r>
                  </w:hyperlink>
                  <w:r w:rsidRPr="00E5136E">
                    <w:t xml:space="preserve">; </w:t>
                  </w:r>
                  <w:hyperlink r:id="rId10" w:history="1">
                    <w:r w:rsidRPr="00B2022E">
                      <w:rPr>
                        <w:rStyle w:val="Hyperlink"/>
                        <w:szCs w:val="10"/>
                      </w:rPr>
                      <w:t>3.2</w:t>
                    </w:r>
                  </w:hyperlink>
                  <w:r w:rsidRPr="00E5136E">
                    <w:t xml:space="preserve">; </w:t>
                  </w:r>
                  <w:hyperlink r:id="rId11" w:history="1">
                    <w:r w:rsidRPr="00B2022E">
                      <w:rPr>
                        <w:rStyle w:val="Hyperlink"/>
                        <w:szCs w:val="10"/>
                      </w:rPr>
                      <w:t>4.1</w:t>
                    </w:r>
                  </w:hyperlink>
                  <w:r w:rsidRPr="00E5136E">
                    <w:t xml:space="preserve">; </w:t>
                  </w:r>
                  <w:hyperlink r:id="rId12" w:history="1">
                    <w:r w:rsidRPr="00B2022E">
                      <w:rPr>
                        <w:rStyle w:val="Hyperlink"/>
                        <w:szCs w:val="10"/>
                      </w:rPr>
                      <w:t>4.2</w:t>
                    </w:r>
                  </w:hyperlink>
                  <w:r w:rsidRPr="00E5136E">
                    <w:t xml:space="preserve">; </w:t>
                  </w:r>
                  <w:hyperlink r:id="rId13" w:history="1">
                    <w:r w:rsidRPr="00B2022E">
                      <w:rPr>
                        <w:rStyle w:val="Hyperlink"/>
                        <w:szCs w:val="10"/>
                      </w:rPr>
                      <w:t>6.3</w:t>
                    </w:r>
                  </w:hyperlink>
                  <w:r w:rsidRPr="00E5136E">
                    <w:t xml:space="preserve">; </w:t>
                  </w:r>
                  <w:hyperlink r:id="rId14" w:history="1">
                    <w:r w:rsidRPr="00B2022E">
                      <w:rPr>
                        <w:rStyle w:val="Hyperlink"/>
                        <w:szCs w:val="10"/>
                      </w:rPr>
                      <w:t>7.2</w:t>
                    </w:r>
                  </w:hyperlink>
                </w:p>
                <w:p w14:paraId="4E8F2258" w14:textId="1E5B91C4" w:rsidR="00F93A16" w:rsidRDefault="00F93A16" w:rsidP="00F93A16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4770F49E" w14:textId="77777777" w:rsidR="001044FF" w:rsidRPr="00426F44" w:rsidRDefault="001044FF" w:rsidP="003C2CEE">
                  <w:pPr>
                    <w:pStyle w:val="AufzhlungNMG"/>
                  </w:pPr>
                  <w:r w:rsidRPr="00426F44">
                    <w:t>Vertiefung: Industrialisierung</w:t>
                  </w:r>
                </w:p>
                <w:p w14:paraId="2B698109" w14:textId="783D2D33" w:rsidR="001044FF" w:rsidRPr="00426F44" w:rsidRDefault="001044FF" w:rsidP="003C2CEE">
                  <w:pPr>
                    <w:pStyle w:val="AufzhlungNMG"/>
                  </w:pPr>
                  <w:r w:rsidRPr="00426F44">
                    <w:t xml:space="preserve">Entweder </w:t>
                  </w:r>
                  <w:proofErr w:type="spellStart"/>
                  <w:r w:rsidRPr="00426F44">
                    <w:t>Lernfilm</w:t>
                  </w:r>
                  <w:proofErr w:type="spellEnd"/>
                  <w:r w:rsidRPr="00426F44">
                    <w:t xml:space="preserve"> als SOL-Projekt «(M)ein Beruf im Wandel» oder </w:t>
                  </w:r>
                  <w:r w:rsidR="00CB75E5" w:rsidRPr="00426F44">
                    <w:t>«Industrialisierung</w:t>
                  </w:r>
                  <w:r w:rsidRPr="00426F44">
                    <w:t xml:space="preserve"> der Landwirtschaft</w:t>
                  </w:r>
                  <w:r w:rsidR="00CB75E5" w:rsidRPr="00426F44">
                    <w:t>»</w:t>
                  </w:r>
                </w:p>
                <w:p w14:paraId="0C610C1F" w14:textId="77777777" w:rsidR="00F93A16" w:rsidRDefault="00F93A16" w:rsidP="00F93A16">
                  <w:pPr>
                    <w:pStyle w:val="UntertitelNMG"/>
                  </w:pPr>
                  <w:r w:rsidRPr="00826D0B">
                    <w:t>DAH</w:t>
                  </w:r>
                </w:p>
                <w:p w14:paraId="2E13A1EC" w14:textId="7D08EAC8" w:rsidR="00E5136E" w:rsidRDefault="00E5136E" w:rsidP="001044FF">
                  <w:pPr>
                    <w:pStyle w:val="TextNMG"/>
                    <w:rPr>
                      <w:b/>
                    </w:rPr>
                  </w:pPr>
                  <w:r w:rsidRPr="00E5136E">
                    <w:t xml:space="preserve">beschreiben, vergleichen, erklären, analysieren </w:t>
                  </w:r>
                </w:p>
                <w:p w14:paraId="31C04E25" w14:textId="77777777" w:rsidR="001044FF" w:rsidRDefault="001044FF" w:rsidP="001044FF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5A23FD7B" w14:textId="79EB060D" w:rsidR="001044FF" w:rsidRPr="001044FF" w:rsidRDefault="001044FF" w:rsidP="001044FF">
                  <w:pPr>
                    <w:pStyle w:val="TextNMG"/>
                  </w:pPr>
                  <w:r>
                    <w:t>WAH, BNE</w:t>
                  </w:r>
                </w:p>
                <w:p w14:paraId="0FD63433" w14:textId="77DE814F" w:rsidR="00F93A16" w:rsidRPr="003C5781" w:rsidRDefault="00F93A16" w:rsidP="003C5781">
                  <w:pPr>
                    <w:pStyle w:val="UntertitelNMG"/>
                  </w:pPr>
                  <w:r w:rsidRPr="003C5781">
                    <w:t>Lern- und Lehrmaterialien</w:t>
                  </w:r>
                </w:p>
                <w:p w14:paraId="4045712E" w14:textId="3DAF3180" w:rsidR="001044FF" w:rsidRDefault="001044FF" w:rsidP="001044FF">
                  <w:pPr>
                    <w:pStyle w:val="TextNMG"/>
                  </w:pPr>
                  <w:r>
                    <w:t>Durchblick 1,</w:t>
                  </w:r>
                  <w:r w:rsidRPr="001044FF">
                    <w:t xml:space="preserve"> S.</w:t>
                  </w:r>
                  <w:r>
                    <w:t> </w:t>
                  </w:r>
                  <w:r w:rsidRPr="001044FF">
                    <w:t>212</w:t>
                  </w:r>
                </w:p>
                <w:p w14:paraId="050ADDA9" w14:textId="5E62C2A8" w:rsidR="00CB75E5" w:rsidRDefault="00CB75E5" w:rsidP="001044FF">
                  <w:pPr>
                    <w:pStyle w:val="TextNMG"/>
                  </w:pPr>
                  <w:r>
                    <w:t>Weltsicht 3, S. 28</w:t>
                  </w:r>
                  <w:r w:rsidR="00426F44">
                    <w:t>–</w:t>
                  </w:r>
                  <w:r>
                    <w:t>44</w:t>
                  </w:r>
                </w:p>
                <w:p w14:paraId="76C0B67E" w14:textId="62EE16EB" w:rsidR="00C06CE7" w:rsidRPr="001044FF" w:rsidRDefault="00C06CE7" w:rsidP="001044FF">
                  <w:pPr>
                    <w:pStyle w:val="TextNMG"/>
                  </w:pPr>
                  <w:r>
                    <w:t>Diercke Geografie (2018), S. 36</w:t>
                  </w:r>
                  <w:r w:rsidR="00426F44">
                    <w:t>–</w:t>
                  </w:r>
                  <w:r>
                    <w:t>45</w:t>
                  </w:r>
                </w:p>
                <w:p w14:paraId="5963C962" w14:textId="77777777" w:rsidR="00F93A16" w:rsidRDefault="00F93A16" w:rsidP="00F93A16">
                  <w:pPr>
                    <w:pStyle w:val="UntertitelNMG"/>
                  </w:pPr>
                  <w:r>
                    <w:t>Begutachtung/Bewertung</w:t>
                  </w:r>
                </w:p>
                <w:p w14:paraId="3520F05A" w14:textId="77777777" w:rsidR="00C06CE7" w:rsidRDefault="00C06CE7" w:rsidP="001044FF">
                  <w:pPr>
                    <w:pStyle w:val="TextNMG"/>
                  </w:pPr>
                  <w:r>
                    <w:t xml:space="preserve">Formative Beurteilung </w:t>
                  </w:r>
                  <w:r w:rsidR="001044FF">
                    <w:t>Produkt</w:t>
                  </w:r>
                  <w:r>
                    <w:t>:</w:t>
                  </w:r>
                  <w:r w:rsidR="001044FF">
                    <w:t xml:space="preserve"> «</w:t>
                  </w:r>
                  <w:proofErr w:type="spellStart"/>
                  <w:r w:rsidR="001044FF">
                    <w:t>Lernfilm</w:t>
                  </w:r>
                  <w:proofErr w:type="spellEnd"/>
                  <w:r w:rsidR="001044FF">
                    <w:t>»</w:t>
                  </w:r>
                </w:p>
                <w:p w14:paraId="4F7B5412" w14:textId="04C282CF" w:rsidR="001044FF" w:rsidRDefault="001044FF" w:rsidP="001044FF">
                  <w:pPr>
                    <w:pStyle w:val="TextNMG"/>
                  </w:pPr>
                  <w:r w:rsidRPr="001044FF">
                    <w:t>oder</w:t>
                  </w:r>
                  <w:r>
                    <w:t xml:space="preserve"> Lernkontrolle «</w:t>
                  </w:r>
                  <w:r w:rsidR="00CB75E5">
                    <w:t>Industrialisierung</w:t>
                  </w:r>
                  <w:r>
                    <w:t xml:space="preserve"> der Landwirtschaft»</w:t>
                  </w:r>
                </w:p>
                <w:p w14:paraId="31979F43" w14:textId="77777777" w:rsidR="003C5781" w:rsidRPr="003C5781" w:rsidRDefault="003C5781" w:rsidP="003C5781">
                  <w:pPr>
                    <w:pStyle w:val="TextNMG"/>
                  </w:pPr>
                </w:p>
                <w:p w14:paraId="20C592CD" w14:textId="739320B3" w:rsidR="003C5781" w:rsidRPr="003C5781" w:rsidRDefault="003C5781" w:rsidP="003C5781">
                  <w:pPr>
                    <w:pStyle w:val="TextNMG"/>
                    <w:rPr>
                      <w:b/>
                    </w:rPr>
                  </w:pPr>
                  <w:r>
                    <w:rPr>
                      <w:b/>
                    </w:rPr>
                    <w:t>Methodenhinweis</w:t>
                  </w:r>
                </w:p>
                <w:p w14:paraId="2EA735A8" w14:textId="0FEBC471" w:rsidR="00F93A16" w:rsidRPr="003C5781" w:rsidRDefault="001044FF" w:rsidP="003C5781">
                  <w:pPr>
                    <w:pStyle w:val="TextNMG"/>
                  </w:pPr>
                  <w:r w:rsidRPr="001044FF">
                    <w:t xml:space="preserve">Einen </w:t>
                  </w:r>
                  <w:proofErr w:type="spellStart"/>
                  <w:r w:rsidRPr="001044FF">
                    <w:t>Lernfilm</w:t>
                  </w:r>
                  <w:proofErr w:type="spellEnd"/>
                  <w:r w:rsidRPr="001044FF">
                    <w:t xml:space="preserve"> erstellen</w:t>
                  </w:r>
                </w:p>
              </w:tc>
            </w:tr>
          </w:tbl>
          <w:p w14:paraId="4E4E0E61" w14:textId="4E0F27C7" w:rsidR="00CF45A7" w:rsidRPr="00CF28C0" w:rsidRDefault="00CF45A7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75E598" w14:textId="218A856E" w:rsidR="00CA6AB0" w:rsidRDefault="00CA6AB0" w:rsidP="00F8164E">
            <w:pPr>
              <w:rPr>
                <w:rFonts w:ascii="Arial" w:hAnsi="Arial" w:cs="Arial"/>
                <w:sz w:val="10"/>
                <w:szCs w:val="10"/>
              </w:rPr>
            </w:pPr>
          </w:p>
          <w:p w14:paraId="5A2D9D35" w14:textId="00237D08" w:rsidR="00CA6AB0" w:rsidRDefault="00CA6AB0" w:rsidP="00F8164E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2B02A2" w14:textId="39DB15D1" w:rsidR="00CF45A7" w:rsidRPr="00C2591E" w:rsidRDefault="00CF45A7" w:rsidP="00F8164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83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E5136E" w14:paraId="1091CAD7" w14:textId="77777777" w:rsidTr="00F8164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40B68C8E" w14:textId="77777777" w:rsidR="00E5136E" w:rsidRPr="00746D3F" w:rsidRDefault="00E5136E" w:rsidP="00E5136E">
                  <w:pPr>
                    <w:pStyle w:val="LerngegenstandNMG"/>
                  </w:pPr>
                  <w:r>
                    <w:t>Geografie</w:t>
                  </w:r>
                </w:p>
              </w:tc>
              <w:tc>
                <w:tcPr>
                  <w:tcW w:w="1142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363B0093" w14:textId="77777777" w:rsidR="00E5136E" w:rsidRPr="00C22D9C" w:rsidRDefault="00E5136E" w:rsidP="00E5136E">
                  <w:pPr>
                    <w:pStyle w:val="LektionenNMG"/>
                  </w:pPr>
                  <w:r>
                    <w:t>8</w:t>
                  </w:r>
                  <w:r w:rsidRPr="00C22D9C">
                    <w:t xml:space="preserve"> L.</w:t>
                  </w:r>
                </w:p>
              </w:tc>
            </w:tr>
            <w:tr w:rsidR="00E5136E" w14:paraId="02AD7F40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41F5FDD" w14:textId="77777777" w:rsidR="00E5136E" w:rsidRPr="00E5136E" w:rsidRDefault="00E5136E" w:rsidP="00E5136E">
                  <w:pPr>
                    <w:pStyle w:val="TitelNMG"/>
                  </w:pPr>
                  <w:r w:rsidRPr="00E5136E">
                    <w:t>«Klima und Wetter»</w:t>
                  </w:r>
                </w:p>
              </w:tc>
            </w:tr>
            <w:tr w:rsidR="00E5136E" w:rsidRPr="00826D0B" w14:paraId="50B216D9" w14:textId="77777777" w:rsidTr="00D506E7">
              <w:trPr>
                <w:trHeight w:val="4068"/>
                <w:jc w:val="center"/>
              </w:trPr>
              <w:tc>
                <w:tcPr>
                  <w:tcW w:w="4309" w:type="dxa"/>
                  <w:gridSpan w:val="2"/>
                </w:tcPr>
                <w:p w14:paraId="54F7652F" w14:textId="77777777" w:rsidR="00E5136E" w:rsidRDefault="00E5136E" w:rsidP="00E5136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31F198FD" w14:textId="0C0D8611" w:rsidR="00E5136E" w:rsidRDefault="00E5136E" w:rsidP="00767777">
                  <w:pPr>
                    <w:pStyle w:val="TextNMG"/>
                    <w:rPr>
                      <w:b/>
                    </w:rPr>
                  </w:pPr>
                  <w:r w:rsidRPr="00E5136E">
                    <w:t xml:space="preserve">NMG </w:t>
                  </w:r>
                  <w:hyperlink r:id="rId15" w:history="1">
                    <w:r w:rsidRPr="006F0B83">
                      <w:rPr>
                        <w:rStyle w:val="Hyperlink"/>
                        <w:szCs w:val="10"/>
                      </w:rPr>
                      <w:t>4.4</w:t>
                    </w:r>
                  </w:hyperlink>
                  <w:r w:rsidRPr="00E5136E">
                    <w:t xml:space="preserve">, RZG </w:t>
                  </w:r>
                  <w:hyperlink r:id="rId16" w:history="1">
                    <w:r w:rsidRPr="006F0B83">
                      <w:rPr>
                        <w:rStyle w:val="Hyperlink"/>
                        <w:szCs w:val="10"/>
                      </w:rPr>
                      <w:t>1.2</w:t>
                    </w:r>
                  </w:hyperlink>
                </w:p>
                <w:p w14:paraId="1C86F562" w14:textId="77777777" w:rsidR="00E5136E" w:rsidRDefault="00E5136E" w:rsidP="00E5136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05955866" w14:textId="3573B862" w:rsidR="00767777" w:rsidRDefault="00767777" w:rsidP="00767777">
                  <w:pPr>
                    <w:pStyle w:val="TextNMG"/>
                  </w:pPr>
                  <w:r w:rsidRPr="00767777">
                    <w:t>Wetter und Klima</w:t>
                  </w:r>
                  <w:r>
                    <w:t xml:space="preserve">: </w:t>
                  </w:r>
                  <w:r w:rsidRPr="00767777">
                    <w:t>Wetterlagen der Schweiz</w:t>
                  </w:r>
                  <w:r>
                    <w:t xml:space="preserve">, </w:t>
                  </w:r>
                  <w:r w:rsidRPr="00767777">
                    <w:t xml:space="preserve">Tropische Zirkulation </w:t>
                  </w:r>
                </w:p>
                <w:p w14:paraId="5A8BCDEB" w14:textId="7F0BDFCB" w:rsidR="00E5136E" w:rsidRDefault="00E5136E" w:rsidP="00767777">
                  <w:pPr>
                    <w:pStyle w:val="UntertitelNMG"/>
                  </w:pPr>
                  <w:r w:rsidRPr="00826D0B">
                    <w:t>DAH</w:t>
                  </w:r>
                </w:p>
                <w:p w14:paraId="4067851E" w14:textId="48540C65" w:rsidR="00E5136E" w:rsidRDefault="00E5136E" w:rsidP="00767777">
                  <w:pPr>
                    <w:pStyle w:val="TextNMG"/>
                    <w:rPr>
                      <w:b/>
                    </w:rPr>
                  </w:pPr>
                  <w:r w:rsidRPr="00E5136E">
                    <w:t xml:space="preserve">beschreiben, erklären, ordnen </w:t>
                  </w:r>
                </w:p>
                <w:p w14:paraId="66A9E9C8" w14:textId="77777777" w:rsidR="001044FF" w:rsidRDefault="001044FF" w:rsidP="001044FF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5B6C5947" w14:textId="0ACA2BF0" w:rsidR="001044FF" w:rsidRPr="001044FF" w:rsidRDefault="001044FF" w:rsidP="001044FF">
                  <w:pPr>
                    <w:pStyle w:val="TextNMG"/>
                  </w:pPr>
                  <w:r>
                    <w:t>NT</w:t>
                  </w:r>
                </w:p>
                <w:p w14:paraId="5E6A9F8C" w14:textId="77777777" w:rsidR="00E5136E" w:rsidRDefault="00E5136E" w:rsidP="00E5136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53EA898D" w14:textId="6B9CB54C" w:rsidR="00767777" w:rsidRPr="00767777" w:rsidRDefault="00767777" w:rsidP="00767777">
                  <w:pPr>
                    <w:pStyle w:val="AufzhlungNMG"/>
                  </w:pPr>
                  <w:r>
                    <w:t>Durchblick 1, S. 152–163,</w:t>
                  </w:r>
                  <w:r w:rsidRPr="00767777">
                    <w:t xml:space="preserve"> </w:t>
                  </w:r>
                  <w:r>
                    <w:t>S. 166–67, S. 176–</w:t>
                  </w:r>
                  <w:r w:rsidRPr="00767777">
                    <w:t>77</w:t>
                  </w:r>
                </w:p>
                <w:p w14:paraId="67ABD3B1" w14:textId="7B9734F4" w:rsidR="00767777" w:rsidRDefault="00767777" w:rsidP="00767777">
                  <w:pPr>
                    <w:pStyle w:val="AufzhlungNMG"/>
                  </w:pPr>
                  <w:r w:rsidRPr="00767777">
                    <w:t>Diercke Geografie 2011</w:t>
                  </w:r>
                  <w:r>
                    <w:t>, S. 108–</w:t>
                  </w:r>
                  <w:r w:rsidRPr="00767777">
                    <w:t>113</w:t>
                  </w:r>
                  <w:r>
                    <w:t>,</w:t>
                  </w:r>
                  <w:r w:rsidRPr="00767777">
                    <w:t xml:space="preserve"> </w:t>
                  </w:r>
                  <w:r>
                    <w:t>S. </w:t>
                  </w:r>
                  <w:r w:rsidRPr="00767777">
                    <w:t>116</w:t>
                  </w:r>
                  <w:r>
                    <w:t>–</w:t>
                  </w:r>
                  <w:r w:rsidRPr="00767777">
                    <w:t>117</w:t>
                  </w:r>
                </w:p>
                <w:p w14:paraId="72D76E19" w14:textId="0B175837" w:rsidR="00C06CE7" w:rsidRPr="00767777" w:rsidRDefault="00C06CE7" w:rsidP="00767777">
                  <w:pPr>
                    <w:pStyle w:val="AufzhlungNMG"/>
                  </w:pPr>
                  <w:r>
                    <w:t>Diercke Geografie 2018, S. 140</w:t>
                  </w:r>
                  <w:r w:rsidR="00426F44">
                    <w:t>–</w:t>
                  </w:r>
                  <w:r>
                    <w:t>155, S. 180</w:t>
                  </w:r>
                  <w:r w:rsidR="00426F44">
                    <w:t>–</w:t>
                  </w:r>
                  <w:r>
                    <w:t>181</w:t>
                  </w:r>
                </w:p>
                <w:p w14:paraId="09C6AA79" w14:textId="24A13823" w:rsidR="00CB75E5" w:rsidRPr="004B683E" w:rsidRDefault="00CB75E5" w:rsidP="000834A0">
                  <w:pPr>
                    <w:pStyle w:val="AufzhlungNMG"/>
                    <w:rPr>
                      <w:b/>
                    </w:rPr>
                  </w:pPr>
                  <w:r>
                    <w:t>Weltsicht 1, S. 40</w:t>
                  </w:r>
                  <w:r w:rsidR="00426F44">
                    <w:t>–</w:t>
                  </w:r>
                  <w:r>
                    <w:t>44</w:t>
                  </w:r>
                </w:p>
                <w:p w14:paraId="158227B8" w14:textId="0AAC09BB" w:rsidR="004B683E" w:rsidRPr="004B683E" w:rsidRDefault="004B683E" w:rsidP="004B683E">
                  <w:pPr>
                    <w:pStyle w:val="AufzhlungNMG"/>
                    <w:rPr>
                      <w:b/>
                    </w:rPr>
                  </w:pPr>
                  <w:proofErr w:type="spellStart"/>
                  <w:r w:rsidRPr="00767777">
                    <w:t>PzÄ</w:t>
                  </w:r>
                  <w:proofErr w:type="spellEnd"/>
                  <w:r w:rsidRPr="00767777">
                    <w:t xml:space="preserve">: </w:t>
                  </w:r>
                  <w:r>
                    <w:t>Wettertagebücher. S. 22–23, S. 44–45,</w:t>
                  </w:r>
                  <w:r w:rsidRPr="00767777">
                    <w:t xml:space="preserve"> </w:t>
                  </w:r>
                  <w:r>
                    <w:t xml:space="preserve">S. 58–59, S. 72–73; </w:t>
                  </w:r>
                  <w:r w:rsidRPr="00767777">
                    <w:t>KM</w:t>
                  </w:r>
                  <w:r>
                    <w:t xml:space="preserve"> 3.10–</w:t>
                  </w:r>
                  <w:r w:rsidRPr="00767777">
                    <w:t>3.14</w:t>
                  </w:r>
                </w:p>
                <w:p w14:paraId="463D8F71" w14:textId="58EFFE3B" w:rsidR="00E5136E" w:rsidRDefault="00E5136E" w:rsidP="00767777">
                  <w:pPr>
                    <w:pStyle w:val="UntertitelNMG"/>
                  </w:pPr>
                  <w:r>
                    <w:t>Begutachtung/Bewertung</w:t>
                  </w:r>
                </w:p>
                <w:p w14:paraId="314281F3" w14:textId="79E67132" w:rsidR="00D506E7" w:rsidRDefault="00C06CE7" w:rsidP="00D506E7">
                  <w:pPr>
                    <w:pStyle w:val="TextNMG"/>
                  </w:pPr>
                  <w:r>
                    <w:t xml:space="preserve">Formative Beurteilung: </w:t>
                  </w:r>
                  <w:r w:rsidR="00D506E7" w:rsidRPr="00D506E7">
                    <w:t>H und T d</w:t>
                  </w:r>
                  <w:r w:rsidR="00D506E7">
                    <w:t xml:space="preserve">er Wetterlagen zeichnen, </w:t>
                  </w:r>
                  <w:r w:rsidR="00D506E7" w:rsidRPr="00D506E7">
                    <w:t xml:space="preserve">Wetterlage und Klimaelemente </w:t>
                  </w:r>
                  <w:r w:rsidR="00D506E7">
                    <w:t>aus Wetterkärtchen lesen</w:t>
                  </w:r>
                </w:p>
                <w:p w14:paraId="06669C17" w14:textId="77777777" w:rsidR="00D506E7" w:rsidRDefault="00D506E7" w:rsidP="00D506E7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50A5F787" w14:textId="6A72B85A" w:rsidR="00D506E7" w:rsidRPr="00D506E7" w:rsidRDefault="00D506E7" w:rsidP="00D506E7">
                  <w:pPr>
                    <w:pStyle w:val="TextNMG"/>
                  </w:pPr>
                  <w:r>
                    <w:t>Skizzen, Wetterprotokoll</w:t>
                  </w:r>
                </w:p>
                <w:p w14:paraId="20BEA261" w14:textId="77777777" w:rsidR="00E5136E" w:rsidRPr="005D2EA5" w:rsidRDefault="00E5136E" w:rsidP="00E5136E">
                  <w:pPr>
                    <w:pStyle w:val="UntertitelNMG"/>
                  </w:pPr>
                  <w:r w:rsidRPr="005D2EA5">
                    <w:t>Methode</w:t>
                  </w:r>
                  <w:r>
                    <w:t>nhinweis</w:t>
                  </w:r>
                </w:p>
                <w:p w14:paraId="4C6819C9" w14:textId="469624CC" w:rsidR="00E5136E" w:rsidRPr="005D2EA5" w:rsidRDefault="00D506E7" w:rsidP="00E5136E">
                  <w:pPr>
                    <w:pStyle w:val="TextNMG"/>
                  </w:pPr>
                  <w:r w:rsidRPr="00D506E7">
                    <w:t>Schul-Wetterstation</w:t>
                  </w:r>
                </w:p>
              </w:tc>
            </w:tr>
          </w:tbl>
          <w:p w14:paraId="30442119" w14:textId="77777777" w:rsidR="00E5136E" w:rsidRPr="00CF28C0" w:rsidRDefault="00E5136E" w:rsidP="00746D3F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2215F991" w14:textId="77777777" w:rsidTr="00E5136E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2C60D67D" w14:textId="742CF750" w:rsidR="00CA6AB0" w:rsidRPr="00746D3F" w:rsidRDefault="00E5136E" w:rsidP="00CA6AB0">
                  <w:pPr>
                    <w:pStyle w:val="LerngegenstandNMG"/>
                  </w:pPr>
                  <w:r>
                    <w:t>Geografie</w:t>
                  </w:r>
                </w:p>
              </w:tc>
              <w:tc>
                <w:tcPr>
                  <w:tcW w:w="1142" w:type="dxa"/>
                  <w:shd w:val="clear" w:color="auto" w:fill="FFF2CC"/>
                  <w:tcMar>
                    <w:top w:w="28" w:type="dxa"/>
                    <w:bottom w:w="28" w:type="dxa"/>
                  </w:tcMar>
                </w:tcPr>
                <w:p w14:paraId="1A113B20" w14:textId="73DE4714" w:rsidR="00CA6AB0" w:rsidRPr="00C22D9C" w:rsidRDefault="00E5136E" w:rsidP="00CA6AB0">
                  <w:pPr>
                    <w:pStyle w:val="LektionenNMG"/>
                  </w:pPr>
                  <w:r>
                    <w:t>8 </w:t>
                  </w:r>
                  <w:r w:rsidR="00CA6AB0" w:rsidRPr="00C22D9C">
                    <w:t>L.</w:t>
                  </w:r>
                </w:p>
              </w:tc>
            </w:tr>
            <w:tr w:rsidR="00CA6AB0" w14:paraId="5950FA8F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013F955" w14:textId="656CF8F3" w:rsidR="00CA6AB0" w:rsidRPr="00C22D9C" w:rsidRDefault="00E5136E" w:rsidP="00CA6AB0">
                  <w:pPr>
                    <w:pStyle w:val="TitelNMG"/>
                  </w:pPr>
                  <w:r w:rsidRPr="00E5136E">
                    <w:t>«Afrika – Lebensräume der Erde»</w:t>
                  </w:r>
                </w:p>
              </w:tc>
            </w:tr>
            <w:tr w:rsidR="00CA6AB0" w:rsidRPr="00826D0B" w14:paraId="22298353" w14:textId="77777777" w:rsidTr="007B75E3">
              <w:trPr>
                <w:trHeight w:val="5436"/>
                <w:jc w:val="center"/>
              </w:trPr>
              <w:tc>
                <w:tcPr>
                  <w:tcW w:w="4309" w:type="dxa"/>
                  <w:gridSpan w:val="2"/>
                </w:tcPr>
                <w:p w14:paraId="12A92122" w14:textId="77777777" w:rsidR="00CA6AB0" w:rsidRDefault="00CA6AB0" w:rsidP="00CA6AB0">
                  <w:pPr>
                    <w:pStyle w:val="UntertitelNMG"/>
                  </w:pPr>
                  <w:r w:rsidRPr="003E706E">
                    <w:t>Kompetenzen</w:t>
                  </w:r>
                </w:p>
                <w:p w14:paraId="7F83C424" w14:textId="5C0AA4C1" w:rsidR="00EC105C" w:rsidRPr="00D152E4" w:rsidRDefault="00EC105C" w:rsidP="00D152E4">
                  <w:pPr>
                    <w:pStyle w:val="TextNMG"/>
                    <w:rPr>
                      <w:rStyle w:val="Hyperlink"/>
                      <w:color w:val="auto"/>
                      <w:szCs w:val="10"/>
                      <w:u w:val="none"/>
                    </w:rPr>
                  </w:pPr>
                  <w:r w:rsidRPr="00EC105C">
                    <w:t xml:space="preserve">NMG </w:t>
                  </w:r>
                  <w:hyperlink r:id="rId17" w:history="1">
                    <w:r w:rsidRPr="006F0B83">
                      <w:rPr>
                        <w:rStyle w:val="Hyperlink"/>
                        <w:szCs w:val="10"/>
                      </w:rPr>
                      <w:t>7.2</w:t>
                    </w:r>
                  </w:hyperlink>
                  <w:r w:rsidRPr="00EC105C">
                    <w:t xml:space="preserve">, RZG </w:t>
                  </w:r>
                  <w:hyperlink r:id="rId18" w:history="1">
                    <w:r w:rsidRPr="006F0B83">
                      <w:rPr>
                        <w:rStyle w:val="Hyperlink"/>
                        <w:szCs w:val="10"/>
                      </w:rPr>
                      <w:t>1.2</w:t>
                    </w:r>
                  </w:hyperlink>
                  <w:r w:rsidRPr="00EC105C">
                    <w:t xml:space="preserve">, </w:t>
                  </w:r>
                  <w:hyperlink r:id="rId19" w:history="1">
                    <w:r w:rsidRPr="006F0B83">
                      <w:rPr>
                        <w:rStyle w:val="Hyperlink"/>
                        <w:szCs w:val="10"/>
                      </w:rPr>
                      <w:t>2.2</w:t>
                    </w:r>
                  </w:hyperlink>
                  <w:r w:rsidRPr="00EC105C">
                    <w:t xml:space="preserve">, </w:t>
                  </w:r>
                  <w:hyperlink r:id="rId20" w:history="1">
                    <w:r w:rsidRPr="006F0B83">
                      <w:rPr>
                        <w:rStyle w:val="Hyperlink"/>
                        <w:szCs w:val="10"/>
                      </w:rPr>
                      <w:t>2.3</w:t>
                    </w:r>
                  </w:hyperlink>
                  <w:r w:rsidRPr="00EC105C">
                    <w:t xml:space="preserve">, </w:t>
                  </w:r>
                  <w:hyperlink r:id="rId21" w:history="1">
                    <w:r w:rsidRPr="006F0B83">
                      <w:rPr>
                        <w:rStyle w:val="Hyperlink"/>
                        <w:szCs w:val="10"/>
                      </w:rPr>
                      <w:t>3.1</w:t>
                    </w:r>
                  </w:hyperlink>
                  <w:r w:rsidRPr="00EC105C">
                    <w:t xml:space="preserve">, </w:t>
                  </w:r>
                  <w:hyperlink r:id="rId22" w:history="1">
                    <w:r w:rsidRPr="006F0B83">
                      <w:rPr>
                        <w:rStyle w:val="Hyperlink"/>
                        <w:szCs w:val="10"/>
                      </w:rPr>
                      <w:t>3.2</w:t>
                    </w:r>
                  </w:hyperlink>
                  <w:r w:rsidRPr="00EC105C">
                    <w:t xml:space="preserve">, </w:t>
                  </w:r>
                  <w:hyperlink r:id="rId23" w:history="1">
                    <w:r w:rsidRPr="006F0B83">
                      <w:rPr>
                        <w:rStyle w:val="Hyperlink"/>
                        <w:szCs w:val="10"/>
                      </w:rPr>
                      <w:t>4.1</w:t>
                    </w:r>
                  </w:hyperlink>
                  <w:r w:rsidRPr="00EC105C">
                    <w:t xml:space="preserve">, </w:t>
                  </w:r>
                  <w:hyperlink r:id="rId24" w:history="1">
                    <w:r w:rsidRPr="006F0B83">
                      <w:rPr>
                        <w:rStyle w:val="Hyperlink"/>
                        <w:szCs w:val="10"/>
                      </w:rPr>
                      <w:t>4.2</w:t>
                    </w:r>
                  </w:hyperlink>
                </w:p>
                <w:p w14:paraId="3B4E77C3" w14:textId="7494F957" w:rsidR="00CA6AB0" w:rsidRDefault="00CA6AB0" w:rsidP="00CA6AB0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46B93CAE" w14:textId="468FECC9" w:rsidR="001300F2" w:rsidRDefault="003C2CEE" w:rsidP="001300F2">
                  <w:pPr>
                    <w:pStyle w:val="AufzhlungNMG"/>
                  </w:pPr>
                  <w:r>
                    <w:t xml:space="preserve">Klimazonen 2: </w:t>
                  </w:r>
                  <w:r w:rsidR="001300F2">
                    <w:t>Subtropen und Tropen</w:t>
                  </w:r>
                </w:p>
                <w:p w14:paraId="0F8457A5" w14:textId="7BBF0EA2" w:rsidR="001300F2" w:rsidRPr="001300F2" w:rsidRDefault="001300F2" w:rsidP="001300F2">
                  <w:pPr>
                    <w:pStyle w:val="AufzhlungNMG"/>
                  </w:pPr>
                  <w:r w:rsidRPr="00E25C9F">
                    <w:t>Afrika</w:t>
                  </w:r>
                  <w:r w:rsidR="003C2CEE">
                    <w:t xml:space="preserve">: </w:t>
                  </w:r>
                  <w:r w:rsidRPr="001300F2">
                    <w:t>Topografie Afrikas, Lebensformen, Alltag einzelner Ethnien Afrikas, Landnutzungsformen der Subtropen und Trope</w:t>
                  </w:r>
                  <w:r w:rsidR="00CB75E5">
                    <w:t>n</w:t>
                  </w:r>
                  <w:r w:rsidRPr="001300F2">
                    <w:t xml:space="preserve"> einst und jetzt, Landnutzungskonflikte der Subtropen und Tropen</w:t>
                  </w:r>
                  <w:r>
                    <w:t xml:space="preserve">, Binnenmigration, </w:t>
                  </w:r>
                  <w:r w:rsidRPr="001300F2">
                    <w:t>Verstädterung, Internationale Migration, Push-Pull-Modell</w:t>
                  </w:r>
                </w:p>
                <w:p w14:paraId="7D97F4A4" w14:textId="0597116E" w:rsidR="00CA6AB0" w:rsidRDefault="00CA6AB0" w:rsidP="001300F2">
                  <w:pPr>
                    <w:pStyle w:val="UntertitelNMG"/>
                  </w:pPr>
                  <w:r w:rsidRPr="00826D0B">
                    <w:t>DAH</w:t>
                  </w:r>
                </w:p>
                <w:p w14:paraId="4BC0FEE3" w14:textId="77777777" w:rsidR="00EC105C" w:rsidRDefault="00EC105C" w:rsidP="00D152E4">
                  <w:pPr>
                    <w:pStyle w:val="TextNMG"/>
                    <w:rPr>
                      <w:b/>
                    </w:rPr>
                  </w:pPr>
                  <w:r w:rsidRPr="00EC105C">
                    <w:t xml:space="preserve">erschliessen, erklären, vergleichen, einschätzen </w:t>
                  </w:r>
                </w:p>
                <w:p w14:paraId="44D6BF1E" w14:textId="77777777" w:rsidR="00CA6AB0" w:rsidRDefault="00CA6AB0" w:rsidP="00CA6AB0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7D6ECD0B" w14:textId="77F3B6BF" w:rsidR="00CA6AB0" w:rsidRDefault="001044FF" w:rsidP="00CA6AB0">
                  <w:pPr>
                    <w:pStyle w:val="TextNMG"/>
                  </w:pPr>
                  <w:r>
                    <w:t>BNE</w:t>
                  </w:r>
                </w:p>
                <w:p w14:paraId="1EBD1576" w14:textId="77777777" w:rsidR="00CA6AB0" w:rsidRDefault="00CA6AB0" w:rsidP="00CA6AB0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245D530" w14:textId="6BCB4519" w:rsidR="001300F2" w:rsidRPr="001E28AA" w:rsidRDefault="001300F2" w:rsidP="001300F2">
                  <w:pPr>
                    <w:pStyle w:val="AufzhlungNMG"/>
                  </w:pPr>
                  <w:r>
                    <w:t>Durchblick 1, S. 164–167, S. 176–179</w:t>
                  </w:r>
                </w:p>
                <w:p w14:paraId="3C104DC8" w14:textId="2C213D18" w:rsidR="001300F2" w:rsidRDefault="001300F2" w:rsidP="001300F2">
                  <w:pPr>
                    <w:pStyle w:val="AufzhlungNMG"/>
                  </w:pPr>
                  <w:r>
                    <w:t>Diercke Geografie 2011, S. </w:t>
                  </w:r>
                  <w:r w:rsidRPr="001E28AA">
                    <w:t>12</w:t>
                  </w:r>
                  <w:r>
                    <w:t>0–</w:t>
                  </w:r>
                  <w:r w:rsidRPr="001E28AA">
                    <w:t>12</w:t>
                  </w:r>
                  <w:r>
                    <w:t>1, S. 128–131, S. 154–205</w:t>
                  </w:r>
                </w:p>
                <w:p w14:paraId="12319352" w14:textId="7F3511CC" w:rsidR="00C06CE7" w:rsidRPr="001E28AA" w:rsidRDefault="00C06CE7" w:rsidP="001300F2">
                  <w:pPr>
                    <w:pStyle w:val="AufzhlungNMG"/>
                  </w:pPr>
                  <w:r>
                    <w:t>Diercke Geografie 2018, S. 176-205</w:t>
                  </w:r>
                </w:p>
                <w:p w14:paraId="0A70F12A" w14:textId="2F96BBC1" w:rsidR="00DF2FB0" w:rsidRDefault="001300F2" w:rsidP="00DF2FB0">
                  <w:pPr>
                    <w:pStyle w:val="AufzhlungNMG"/>
                  </w:pPr>
                  <w:r>
                    <w:t>Weltsicht 2</w:t>
                  </w:r>
                  <w:r w:rsidR="00CB75E5">
                    <w:t>, S. 82</w:t>
                  </w:r>
                  <w:r w:rsidR="00426F44">
                    <w:t>–</w:t>
                  </w:r>
                  <w:r w:rsidR="00CB75E5">
                    <w:t>101</w:t>
                  </w:r>
                </w:p>
                <w:p w14:paraId="5E1315F7" w14:textId="1F665033" w:rsidR="00CB75E5" w:rsidRDefault="00CB75E5" w:rsidP="00DF2FB0">
                  <w:pPr>
                    <w:pStyle w:val="AufzhlungNMG"/>
                  </w:pPr>
                  <w:r>
                    <w:t>Weltsicht 1, S. 36, 37</w:t>
                  </w:r>
                </w:p>
                <w:p w14:paraId="331F6741" w14:textId="5C971BEE" w:rsidR="004B683E" w:rsidRDefault="004B683E" w:rsidP="004B683E">
                  <w:pPr>
                    <w:pStyle w:val="AufzhlungNMG"/>
                  </w:pPr>
                  <w:proofErr w:type="spellStart"/>
                  <w:r w:rsidRPr="001E28AA">
                    <w:t>PzÄ</w:t>
                  </w:r>
                  <w:proofErr w:type="spellEnd"/>
                  <w:r w:rsidRPr="001E28AA">
                    <w:t xml:space="preserve">: </w:t>
                  </w:r>
                  <w:r>
                    <w:t xml:space="preserve">S. 43–79, </w:t>
                  </w:r>
                  <w:r w:rsidRPr="001E28AA">
                    <w:t>KM</w:t>
                  </w:r>
                  <w:r>
                    <w:t xml:space="preserve">, </w:t>
                  </w:r>
                  <w:proofErr w:type="spellStart"/>
                  <w:r>
                    <w:t>Legeset</w:t>
                  </w:r>
                  <w:proofErr w:type="spellEnd"/>
                </w:p>
                <w:p w14:paraId="5EA8CD00" w14:textId="1AB41AB2" w:rsidR="00CA6AB0" w:rsidRDefault="00CA6AB0" w:rsidP="001300F2">
                  <w:pPr>
                    <w:pStyle w:val="UntertitelNMG"/>
                  </w:pPr>
                  <w:r>
                    <w:t>Begutachtung/Bewertung</w:t>
                  </w:r>
                </w:p>
                <w:p w14:paraId="6FF92399" w14:textId="625DB8F2" w:rsidR="00DF2FB0" w:rsidRDefault="00C06CE7" w:rsidP="00DF2FB0">
                  <w:pPr>
                    <w:pStyle w:val="TextNMG"/>
                  </w:pPr>
                  <w:r>
                    <w:t>Lernkontrolle</w:t>
                  </w:r>
                  <w:r w:rsidR="00DF2FB0" w:rsidRPr="0019672E">
                    <w:t>: Push-Pull-Modell auf Europa anwenden</w:t>
                  </w:r>
                  <w:r w:rsidR="00DF2FB0" w:rsidRPr="00826D0B">
                    <w:t xml:space="preserve"> </w:t>
                  </w:r>
                </w:p>
                <w:p w14:paraId="3DC73E91" w14:textId="7998A4D9" w:rsidR="00CA6AB0" w:rsidRDefault="00CA6AB0" w:rsidP="00CA6AB0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4E0E5507" w14:textId="77777777" w:rsidR="00DF2FB0" w:rsidRDefault="00DF2FB0" w:rsidP="00DF2FB0">
                  <w:pPr>
                    <w:pStyle w:val="TextNMG"/>
                    <w:rPr>
                      <w:b/>
                    </w:rPr>
                  </w:pPr>
                  <w:r w:rsidRPr="00DF2FB0">
                    <w:t xml:space="preserve">Vergleichsdarstellung der Klimazonen </w:t>
                  </w:r>
                </w:p>
                <w:p w14:paraId="5AFABCFB" w14:textId="0614264F" w:rsidR="007B75E3" w:rsidRDefault="007B75E3" w:rsidP="00C06CE7">
                  <w:pPr>
                    <w:pStyle w:val="UntertitelNMG"/>
                  </w:pPr>
                  <w:r w:rsidRPr="007B75E3">
                    <w:t>Methodenhinweis</w:t>
                  </w:r>
                </w:p>
                <w:p w14:paraId="7A1EE1EE" w14:textId="3365944E" w:rsidR="00DF2FB0" w:rsidRDefault="00DF2FB0" w:rsidP="00C06CE7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 xml:space="preserve">Topografie: Mit einer </w:t>
                  </w:r>
                  <w:proofErr w:type="spellStart"/>
                  <w:r>
                    <w:t>einer</w:t>
                  </w:r>
                  <w:proofErr w:type="spellEnd"/>
                  <w:r>
                    <w:t xml:space="preserve"> mitwachsenden Karte arbeiten</w:t>
                  </w:r>
                </w:p>
                <w:p w14:paraId="0DCE73F4" w14:textId="77777777" w:rsidR="00DF2FB0" w:rsidRDefault="00DF2FB0" w:rsidP="00C06CE7">
                  <w:pPr>
                    <w:pStyle w:val="AufzhlungNMG"/>
                    <w:numPr>
                      <w:ilvl w:val="0"/>
                      <w:numId w:val="0"/>
                    </w:numPr>
                  </w:pPr>
                  <w:proofErr w:type="spellStart"/>
                  <w:r>
                    <w:t>Legeset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PzÄ</w:t>
                  </w:r>
                  <w:proofErr w:type="spellEnd"/>
                  <w:r>
                    <w:t xml:space="preserve"> verwenden</w:t>
                  </w:r>
                </w:p>
                <w:p w14:paraId="5E61294A" w14:textId="5AF73333" w:rsidR="00DF2FB0" w:rsidRDefault="00DF2FB0" w:rsidP="00C06CE7">
                  <w:pPr>
                    <w:pStyle w:val="AufzhlungNMG"/>
                    <w:numPr>
                      <w:ilvl w:val="0"/>
                      <w:numId w:val="0"/>
                    </w:numPr>
                  </w:pPr>
                  <w:r w:rsidRPr="00752C47">
                    <w:t xml:space="preserve">Zu jedem Landschaftsgürtel eine thematische Vertiefung </w:t>
                  </w:r>
                </w:p>
                <w:p w14:paraId="762FC871" w14:textId="7A838AF9" w:rsidR="00CA6AB0" w:rsidRPr="007B75E3" w:rsidRDefault="00DF2FB0" w:rsidP="00C06CE7">
                  <w:pPr>
                    <w:pStyle w:val="AufzhlungNMG"/>
                    <w:numPr>
                      <w:ilvl w:val="0"/>
                      <w:numId w:val="0"/>
                    </w:numPr>
                  </w:pPr>
                  <w:r>
                    <w:t>Zukunftsängste nehmen: nicht nur Probleme aufzeigen, auch Lösungsansätze vorstellen</w:t>
                  </w:r>
                  <w:r w:rsidR="00C06CE7">
                    <w:t xml:space="preserve"> (Weltsicht macht das gut)</w:t>
                  </w:r>
                </w:p>
              </w:tc>
            </w:tr>
          </w:tbl>
          <w:p w14:paraId="7113EFED" w14:textId="137A3C2A" w:rsidR="00CA6AB0" w:rsidRDefault="00CA6AB0" w:rsidP="00746D3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5BA1A73" w14:textId="7B9CFCC6" w:rsidR="00CF45A7" w:rsidRPr="00C2591E" w:rsidRDefault="00CF45A7" w:rsidP="00746D3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6663" w:rsidRPr="00376613" w14:paraId="1E123580" w14:textId="77777777" w:rsidTr="00E0129E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41B8012A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4B117881" w14:textId="77777777" w:rsidR="000F6663" w:rsidRPr="00956435" w:rsidRDefault="000F6663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48DB4E" w14:textId="77777777" w:rsidR="000F6663" w:rsidRPr="00956435" w:rsidRDefault="000F6663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F6663" w:rsidRPr="00376613" w14:paraId="3626491F" w14:textId="77777777" w:rsidTr="00E0129E">
        <w:trPr>
          <w:gridAfter w:val="1"/>
          <w:wAfter w:w="233" w:type="dxa"/>
          <w:trHeight w:val="280"/>
        </w:trPr>
        <w:tc>
          <w:tcPr>
            <w:tcW w:w="524" w:type="dxa"/>
            <w:gridSpan w:val="2"/>
            <w:vMerge/>
            <w:tcBorders>
              <w:right w:val="single" w:sz="12" w:space="0" w:color="E4EBD6"/>
            </w:tcBorders>
          </w:tcPr>
          <w:p w14:paraId="3B9B3436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4C2EC4BF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393EB804" w14:textId="77777777" w:rsidR="000F6663" w:rsidRPr="00376613" w:rsidRDefault="000F6663" w:rsidP="00F8164E">
            <w:pPr>
              <w:rPr>
                <w:rFonts w:ascii="Arial" w:hAnsi="Arial" w:cs="Arial"/>
              </w:rPr>
            </w:pPr>
          </w:p>
        </w:tc>
      </w:tr>
    </w:tbl>
    <w:p w14:paraId="226B66CC" w14:textId="39DB217C" w:rsidR="00C06CE7" w:rsidRDefault="00C06CE7">
      <w:pPr>
        <w:rPr>
          <w:rFonts w:ascii="Arial" w:hAnsi="Arial" w:cs="Arial"/>
          <w:i/>
          <w:sz w:val="16"/>
          <w:szCs w:val="16"/>
        </w:rPr>
      </w:pPr>
    </w:p>
    <w:p w14:paraId="26A05F99" w14:textId="77777777" w:rsidR="00C06CE7" w:rsidRDefault="00C06CE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14:paraId="78463E90" w14:textId="77777777" w:rsidR="00CA6AB0" w:rsidRDefault="00CA6AB0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82"/>
        <w:gridCol w:w="4583"/>
        <w:gridCol w:w="233"/>
        <w:gridCol w:w="4350"/>
        <w:gridCol w:w="233"/>
      </w:tblGrid>
      <w:tr w:rsidR="00CA6AB0" w:rsidRPr="00376613" w14:paraId="43B7D03B" w14:textId="77777777" w:rsidTr="00F8164E">
        <w:trPr>
          <w:trHeight w:hRule="exact" w:val="125"/>
        </w:trPr>
        <w:tc>
          <w:tcPr>
            <w:tcW w:w="624" w:type="dxa"/>
            <w:vMerge w:val="restart"/>
            <w:tcBorders>
              <w:top w:val="single" w:sz="24" w:space="0" w:color="86B943"/>
            </w:tcBorders>
            <w:shd w:val="clear" w:color="auto" w:fill="86B943"/>
            <w:noWrap/>
            <w:tcMar>
              <w:top w:w="0" w:type="dxa"/>
              <w:right w:w="57" w:type="dxa"/>
            </w:tcMar>
          </w:tcPr>
          <w:p w14:paraId="25C5DDB3" w14:textId="669C0B30" w:rsidR="00CA6AB0" w:rsidRPr="00727526" w:rsidRDefault="00EC105C" w:rsidP="00F8164E">
            <w:pPr>
              <w:spacing w:line="204" w:lineRule="auto"/>
              <w:contextualSpacing/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  <w:r>
              <w:rPr>
                <w:rFonts w:ascii="Arial" w:hAnsi="Arial" w:cs="Arial"/>
                <w:color w:val="FFFFFF" w:themeColor="background1"/>
                <w:sz w:val="44"/>
                <w:szCs w:val="44"/>
              </w:rPr>
              <w:t>8</w:t>
            </w:r>
          </w:p>
          <w:p w14:paraId="32D6D1E7" w14:textId="77777777" w:rsidR="00CA6AB0" w:rsidRPr="00235348" w:rsidRDefault="00CA6AB0" w:rsidP="00F8164E">
            <w:pPr>
              <w:tabs>
                <w:tab w:val="right" w:pos="563"/>
              </w:tabs>
              <w:jc w:val="center"/>
              <w:rPr>
                <w:rFonts w:ascii="Arial" w:hAnsi="Arial" w:cs="Arial"/>
                <w:color w:val="FFFFFF" w:themeColor="background1"/>
                <w:sz w:val="44"/>
                <w:szCs w:val="44"/>
              </w:rPr>
            </w:pPr>
          </w:p>
        </w:tc>
        <w:tc>
          <w:tcPr>
            <w:tcW w:w="113" w:type="dxa"/>
            <w:tcBorders>
              <w:top w:val="single" w:sz="24" w:space="0" w:color="86B943"/>
              <w:left w:val="nil"/>
            </w:tcBorders>
            <w:shd w:val="clear" w:color="auto" w:fill="FFFFFF" w:themeFill="background1"/>
          </w:tcPr>
          <w:p w14:paraId="763F5565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6861" w:type="dxa"/>
            <w:vMerge w:val="restart"/>
            <w:tcBorders>
              <w:top w:val="single" w:sz="24" w:space="0" w:color="86B943"/>
            </w:tcBorders>
            <w:shd w:val="clear" w:color="auto" w:fill="E4ECD5"/>
            <w:tcMar>
              <w:left w:w="0" w:type="dxa"/>
            </w:tcMar>
          </w:tcPr>
          <w:p w14:paraId="76BBF2A8" w14:textId="7A7A8A97" w:rsidR="00CA6AB0" w:rsidRPr="00C22D9C" w:rsidRDefault="00CA6AB0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Quartal 3</w:t>
            </w:r>
          </w:p>
          <w:p w14:paraId="235917AF" w14:textId="2276A891" w:rsidR="00CA6AB0" w:rsidRPr="00C22D9C" w:rsidRDefault="00575BE0" w:rsidP="00F8164E">
            <w:pPr>
              <w:contextualSpacing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340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top w:w="0" w:type="dxa"/>
              <w:bottom w:w="0" w:type="dxa"/>
            </w:tcMar>
          </w:tcPr>
          <w:p w14:paraId="2BEE69C5" w14:textId="77777777" w:rsidR="00CA6AB0" w:rsidRPr="00AD6DED" w:rsidRDefault="00CA6AB0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0E193A78" wp14:editId="78E4C543">
                      <wp:extent cx="136800" cy="259712"/>
                      <wp:effectExtent l="0" t="0" r="28575" b="7620"/>
                      <wp:docPr id="15" name="Freihandform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C66184" id="Freihandform 15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" path="m,l347370,352479,10216,679415e" filled="f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521" w:type="dxa"/>
            <w:vMerge w:val="restart"/>
            <w:tcBorders>
              <w:top w:val="single" w:sz="24" w:space="0" w:color="86B943"/>
            </w:tcBorders>
            <w:shd w:val="clear" w:color="auto" w:fill="E4EBD6"/>
            <w:tcMar>
              <w:left w:w="0" w:type="dxa"/>
            </w:tcMar>
          </w:tcPr>
          <w:p w14:paraId="745C7232" w14:textId="58F368B6" w:rsidR="00CA6AB0" w:rsidRPr="00C22D9C" w:rsidRDefault="00CA6AB0" w:rsidP="00F8164E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2D9C">
              <w:rPr>
                <w:rFonts w:ascii="Arial" w:hAnsi="Arial" w:cs="Arial"/>
                <w:sz w:val="22"/>
                <w:szCs w:val="22"/>
              </w:rPr>
              <w:t xml:space="preserve">Quartal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1995DAE2" w14:textId="5C2B7032" w:rsidR="00CA6AB0" w:rsidRPr="00AD6DED" w:rsidRDefault="00575BE0" w:rsidP="00F8164E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3"/>
                <w:szCs w:val="13"/>
              </w:rPr>
              <w:t>RZG</w:t>
            </w:r>
            <w:r w:rsidRPr="00C22D9C">
              <w:rPr>
                <w:rFonts w:ascii="Arial" w:hAnsi="Arial" w:cs="Arial"/>
                <w:sz w:val="13"/>
                <w:szCs w:val="13"/>
              </w:rPr>
              <w:t>, Zyklus 3</w:t>
            </w:r>
          </w:p>
        </w:tc>
        <w:tc>
          <w:tcPr>
            <w:tcW w:w="340" w:type="dxa"/>
            <w:vMerge w:val="restart"/>
            <w:tcBorders>
              <w:left w:val="nil"/>
            </w:tcBorders>
            <w:shd w:val="clear" w:color="auto" w:fill="auto"/>
          </w:tcPr>
          <w:p w14:paraId="24FAC72D" w14:textId="77777777" w:rsidR="00CA6AB0" w:rsidRPr="00235348" w:rsidRDefault="00CA6AB0" w:rsidP="00F8164E">
            <w:pPr>
              <w:contextualSpacing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D6DED">
              <w:rPr>
                <w:rFonts w:ascii="Arial" w:hAnsi="Arial" w:cs="Arial"/>
                <w:noProof/>
                <w:lang w:val="de-DE"/>
              </w:rPr>
              <mc:AlternateContent>
                <mc:Choice Requires="wps">
                  <w:drawing>
                    <wp:inline distT="0" distB="0" distL="0" distR="0" wp14:anchorId="7B7099F7" wp14:editId="29CF9809">
                      <wp:extent cx="136800" cy="259712"/>
                      <wp:effectExtent l="0" t="0" r="28575" b="7620"/>
                      <wp:docPr id="17" name="Freihandfor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00" cy="259712"/>
                              </a:xfrm>
                              <a:custGeom>
                                <a:avLst/>
                                <a:gdLst>
                                  <a:gd name="connsiteX0" fmla="*/ 0 w 347370"/>
                                  <a:gd name="connsiteY0" fmla="*/ 0 h 679415"/>
                                  <a:gd name="connsiteX1" fmla="*/ 347370 w 347370"/>
                                  <a:gd name="connsiteY1" fmla="*/ 352479 h 679415"/>
                                  <a:gd name="connsiteX2" fmla="*/ 10216 w 347370"/>
                                  <a:gd name="connsiteY2" fmla="*/ 679415 h 6794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47370" h="679415">
                                    <a:moveTo>
                                      <a:pt x="0" y="0"/>
                                    </a:moveTo>
                                    <a:lnTo>
                                      <a:pt x="347370" y="352479"/>
                                    </a:lnTo>
                                    <a:lnTo>
                                      <a:pt x="10216" y="679415"/>
                                    </a:lnTo>
                                  </a:path>
                                </a:pathLst>
                              </a:custGeom>
                              <a:solidFill>
                                <a:srgbClr val="E4ECD5"/>
                              </a:solidFill>
                              <a:ln>
                                <a:solidFill>
                                  <a:srgbClr val="83BC3E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D07131" id="Freihandform 17" o:spid="_x0000_s1026" style="width:10.75pt;height: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7370,6794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" path="m,l347370,352479,10216,679415e" fillcolor="#e4ecd5" strokecolor="#83bc3e" strokeweight="1pt">
                      <v:stroke joinstyle="miter"/>
                      <v:path arrowok="t" o:connecttype="custom" o:connectlocs="0,0;136800,134738;4023,259712" o:connectangles="0,0,0"/>
                      <w10:anchorlock/>
                    </v:shape>
                  </w:pict>
                </mc:Fallback>
              </mc:AlternateContent>
            </w:r>
            <w:r w:rsidRPr="00CF45A7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0.38 cm0.38 cm</w:t>
            </w:r>
          </w:p>
        </w:tc>
      </w:tr>
      <w:tr w:rsidR="00CA6AB0" w:rsidRPr="00376613" w14:paraId="40A3BACC" w14:textId="77777777" w:rsidTr="00F8164E">
        <w:trPr>
          <w:trHeight w:hRule="exact" w:val="125"/>
        </w:trPr>
        <w:tc>
          <w:tcPr>
            <w:tcW w:w="624" w:type="dxa"/>
            <w:vMerge/>
            <w:shd w:val="clear" w:color="auto" w:fill="83BC3E"/>
            <w:tcMar>
              <w:right w:w="57" w:type="dxa"/>
            </w:tcMar>
          </w:tcPr>
          <w:p w14:paraId="7DBC3AD3" w14:textId="77777777" w:rsidR="00CA6AB0" w:rsidRPr="007D1874" w:rsidRDefault="00CA6AB0" w:rsidP="00F8164E">
            <w:pPr>
              <w:tabs>
                <w:tab w:val="right" w:pos="563"/>
              </w:tabs>
              <w:jc w:val="right"/>
              <w:rPr>
                <w:rFonts w:ascii="Arial" w:hAnsi="Arial" w:cs="Arial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3929B739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61" w:type="dxa"/>
            <w:vMerge/>
            <w:shd w:val="clear" w:color="auto" w:fill="E4ECD5"/>
            <w:tcMar>
              <w:left w:w="794" w:type="dxa"/>
            </w:tcMar>
          </w:tcPr>
          <w:p w14:paraId="1066E83E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56E84087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E4EBD6"/>
            <w:tcMar>
              <w:left w:w="794" w:type="dxa"/>
            </w:tcMar>
          </w:tcPr>
          <w:p w14:paraId="2700691D" w14:textId="77777777" w:rsidR="00CA6AB0" w:rsidRPr="00AD6DED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55CD50DB" w14:textId="77777777" w:rsidR="00CA6AB0" w:rsidRPr="00235348" w:rsidRDefault="00CA6AB0" w:rsidP="00F8164E">
            <w:pPr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CA6AB0" w:rsidRPr="00376613" w14:paraId="5EB59F76" w14:textId="77777777" w:rsidTr="00F8164E">
        <w:trPr>
          <w:trHeight w:hRule="exact" w:val="228"/>
        </w:trPr>
        <w:tc>
          <w:tcPr>
            <w:tcW w:w="624" w:type="dxa"/>
            <w:vMerge/>
            <w:shd w:val="clear" w:color="auto" w:fill="83BC3E"/>
          </w:tcPr>
          <w:p w14:paraId="64420AC2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113" w:type="dxa"/>
            <w:tcBorders>
              <w:left w:val="nil"/>
            </w:tcBorders>
            <w:shd w:val="clear" w:color="auto" w:fill="FFFFFF" w:themeFill="background1"/>
          </w:tcPr>
          <w:p w14:paraId="54A3AED5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shd w:val="clear" w:color="auto" w:fill="E4ECD5"/>
          </w:tcPr>
          <w:p w14:paraId="267712F9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shd w:val="clear" w:color="auto" w:fill="E4EBD6"/>
            <w:tcMar>
              <w:top w:w="0" w:type="dxa"/>
              <w:bottom w:w="0" w:type="dxa"/>
            </w:tcMar>
          </w:tcPr>
          <w:p w14:paraId="411F9C05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vMerge/>
            <w:shd w:val="clear" w:color="auto" w:fill="E4EBD6"/>
          </w:tcPr>
          <w:p w14:paraId="74B1432E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14:paraId="4F6B33F8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</w:tr>
      <w:tr w:rsidR="00CA6AB0" w:rsidRPr="00376613" w14:paraId="24C97886" w14:textId="77777777" w:rsidTr="00A53C2C">
        <w:trPr>
          <w:gridAfter w:val="1"/>
          <w:wAfter w:w="227" w:type="dxa"/>
          <w:trHeight w:hRule="exact" w:val="113"/>
        </w:trPr>
        <w:tc>
          <w:tcPr>
            <w:tcW w:w="737" w:type="dxa"/>
            <w:gridSpan w:val="2"/>
            <w:vMerge w:val="restart"/>
            <w:tcBorders>
              <w:right w:val="single" w:sz="12" w:space="0" w:color="E4EBD6"/>
            </w:tcBorders>
          </w:tcPr>
          <w:p w14:paraId="78B3610F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52FA47CB" w14:textId="77777777" w:rsidTr="00EC105C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149F6B92" w14:textId="052A7A5B" w:rsidR="00CA6AB0" w:rsidRPr="00746D3F" w:rsidRDefault="00EC105C" w:rsidP="00F8164E">
                  <w:pPr>
                    <w:pStyle w:val="LerngegenstandNMG"/>
                  </w:pPr>
                  <w:r>
                    <w:t>Räume, Zeiten, Gesellschaft</w:t>
                  </w:r>
                </w:p>
              </w:tc>
              <w:tc>
                <w:tcPr>
                  <w:tcW w:w="1142" w:type="dxa"/>
                  <w:shd w:val="clear" w:color="auto" w:fill="BDD6EE"/>
                  <w:tcMar>
                    <w:top w:w="28" w:type="dxa"/>
                    <w:bottom w:w="28" w:type="dxa"/>
                  </w:tcMar>
                </w:tcPr>
                <w:p w14:paraId="42EE81E7" w14:textId="5CB50386" w:rsidR="00CA6AB0" w:rsidRPr="00C22D9C" w:rsidRDefault="00EC105C" w:rsidP="00F8164E">
                  <w:pPr>
                    <w:pStyle w:val="LektionenNMG"/>
                  </w:pPr>
                  <w:r>
                    <w:t>12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4E1CC41C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66A11E85" w14:textId="57CB73D1" w:rsidR="00CA6AB0" w:rsidRPr="00EC105C" w:rsidRDefault="00EC105C" w:rsidP="00EC105C">
                  <w:pPr>
                    <w:pStyle w:val="TitelNMG"/>
                  </w:pPr>
                  <w:r w:rsidRPr="00EC105C">
                    <w:t>«Afrika – Imperialismus und Rohstoffe»</w:t>
                  </w:r>
                  <w:r w:rsidR="00AF4080">
                    <w:br/>
                  </w:r>
                  <w:r w:rsidR="00AF4080" w:rsidRPr="001F6397">
                    <w:rPr>
                      <w:color w:val="FF0000"/>
                    </w:rPr>
                    <w:sym w:font="Wingdings 3" w:char="F084"/>
                  </w:r>
                  <w:r w:rsidR="00AF4080" w:rsidRPr="001F6397">
                    <w:rPr>
                      <w:color w:val="FF0000"/>
                    </w:rPr>
                    <w:t xml:space="preserve"> </w:t>
                  </w:r>
                  <w:r w:rsidR="00AF4080">
                    <w:rPr>
                      <w:color w:val="FF0000"/>
                    </w:rPr>
                    <w:t>Lernarrangement</w:t>
                  </w:r>
                  <w:r w:rsidR="00AF4080" w:rsidRPr="001F6397">
                    <w:rPr>
                      <w:color w:val="FF0000"/>
                    </w:rPr>
                    <w:t xml:space="preserve"> auf </w:t>
                  </w:r>
                  <w:hyperlink r:id="rId25" w:history="1">
                    <w:r w:rsidR="00AF4080" w:rsidRPr="00E77BAF">
                      <w:rPr>
                        <w:rStyle w:val="Hyperlink"/>
                        <w:sz w:val="18"/>
                        <w:szCs w:val="18"/>
                      </w:rPr>
                      <w:t>Fächernet</w:t>
                    </w:r>
                  </w:hyperlink>
                  <w:r w:rsidR="00AF4080">
                    <w:rPr>
                      <w:rStyle w:val="Hyperlink"/>
                      <w:szCs w:val="13"/>
                    </w:rPr>
                    <w:t xml:space="preserve"> </w:t>
                  </w:r>
                  <w:r w:rsidR="00AF4080">
                    <w:rPr>
                      <w:color w:val="000000" w:themeColor="text1"/>
                      <w:sz w:val="13"/>
                    </w:rPr>
                    <w:t>(https://lpbe.ch/36)</w:t>
                  </w:r>
                </w:p>
              </w:tc>
            </w:tr>
            <w:tr w:rsidR="00CA6AB0" w:rsidRPr="00826D0B" w14:paraId="56BAFF44" w14:textId="77777777" w:rsidTr="00414A69">
              <w:trPr>
                <w:trHeight w:val="4414"/>
                <w:jc w:val="center"/>
              </w:trPr>
              <w:tc>
                <w:tcPr>
                  <w:tcW w:w="4309" w:type="dxa"/>
                  <w:gridSpan w:val="2"/>
                </w:tcPr>
                <w:p w14:paraId="409C4050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56854CBB" w14:textId="427F0966" w:rsidR="00EC105C" w:rsidRDefault="00EC105C" w:rsidP="00523EC4">
                  <w:pPr>
                    <w:pStyle w:val="TextNMG"/>
                    <w:rPr>
                      <w:b/>
                    </w:rPr>
                  </w:pPr>
                  <w:r w:rsidRPr="00EC105C">
                    <w:t xml:space="preserve">NMG </w:t>
                  </w:r>
                  <w:hyperlink r:id="rId26" w:history="1">
                    <w:r w:rsidRPr="009D4831">
                      <w:rPr>
                        <w:rStyle w:val="Hyperlink"/>
                        <w:szCs w:val="10"/>
                      </w:rPr>
                      <w:t>8.2</w:t>
                    </w:r>
                  </w:hyperlink>
                  <w:r w:rsidRPr="00EC105C">
                    <w:t xml:space="preserve">, RZG </w:t>
                  </w:r>
                  <w:hyperlink r:id="rId27" w:history="1">
                    <w:r w:rsidRPr="009D4831">
                      <w:rPr>
                        <w:rStyle w:val="Hyperlink"/>
                        <w:szCs w:val="10"/>
                      </w:rPr>
                      <w:t>2.2</w:t>
                    </w:r>
                  </w:hyperlink>
                  <w:r w:rsidRPr="00EC105C">
                    <w:t xml:space="preserve">; </w:t>
                  </w:r>
                  <w:hyperlink r:id="rId28" w:history="1">
                    <w:r w:rsidRPr="009D4831">
                      <w:rPr>
                        <w:rStyle w:val="Hyperlink"/>
                        <w:szCs w:val="10"/>
                      </w:rPr>
                      <w:t>3.1</w:t>
                    </w:r>
                  </w:hyperlink>
                  <w:r w:rsidRPr="00EC105C">
                    <w:t xml:space="preserve">; </w:t>
                  </w:r>
                  <w:hyperlink r:id="rId29" w:history="1">
                    <w:r w:rsidRPr="009D4831">
                      <w:rPr>
                        <w:rStyle w:val="Hyperlink"/>
                        <w:szCs w:val="10"/>
                      </w:rPr>
                      <w:t>3.2</w:t>
                    </w:r>
                  </w:hyperlink>
                  <w:r w:rsidRPr="00EC105C">
                    <w:t xml:space="preserve">; </w:t>
                  </w:r>
                  <w:hyperlink r:id="rId30" w:history="1">
                    <w:r w:rsidRPr="009D4831">
                      <w:rPr>
                        <w:rStyle w:val="Hyperlink"/>
                        <w:szCs w:val="10"/>
                      </w:rPr>
                      <w:t>4.1</w:t>
                    </w:r>
                  </w:hyperlink>
                  <w:r w:rsidRPr="00EC105C">
                    <w:t xml:space="preserve">; </w:t>
                  </w:r>
                  <w:hyperlink r:id="rId31" w:history="1">
                    <w:r w:rsidRPr="009D4831">
                      <w:rPr>
                        <w:rStyle w:val="Hyperlink"/>
                        <w:szCs w:val="10"/>
                      </w:rPr>
                      <w:t>4.2</w:t>
                    </w:r>
                  </w:hyperlink>
                  <w:r w:rsidRPr="00EC105C">
                    <w:t xml:space="preserve">; </w:t>
                  </w:r>
                  <w:hyperlink r:id="rId32" w:history="1">
                    <w:r w:rsidRPr="009D4831">
                      <w:rPr>
                        <w:rStyle w:val="Hyperlink"/>
                        <w:szCs w:val="10"/>
                      </w:rPr>
                      <w:t>6.2</w:t>
                    </w:r>
                  </w:hyperlink>
                  <w:r w:rsidRPr="00EC105C">
                    <w:t xml:space="preserve">; </w:t>
                  </w:r>
                  <w:hyperlink r:id="rId33" w:history="1">
                    <w:r w:rsidRPr="009D4831">
                      <w:rPr>
                        <w:rStyle w:val="Hyperlink"/>
                        <w:szCs w:val="10"/>
                      </w:rPr>
                      <w:t>6.3</w:t>
                    </w:r>
                  </w:hyperlink>
                </w:p>
                <w:p w14:paraId="761BADCA" w14:textId="2F75D551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35925C6A" w14:textId="77777777" w:rsidR="00A424A3" w:rsidRDefault="00A424A3" w:rsidP="00A424A3">
                  <w:pPr>
                    <w:pStyle w:val="AufzhlungNMG"/>
                  </w:pPr>
                  <w:r w:rsidRPr="00E25C9F">
                    <w:t>Imperialismus</w:t>
                  </w:r>
                </w:p>
                <w:p w14:paraId="4AF02FD7" w14:textId="77777777" w:rsidR="00A424A3" w:rsidRDefault="00A424A3" w:rsidP="00A424A3">
                  <w:pPr>
                    <w:pStyle w:val="AufzhlungNMG"/>
                  </w:pPr>
                  <w:r>
                    <w:t>Aufteilung Afrikas, Unterdrückung und Ausbeutung</w:t>
                  </w:r>
                </w:p>
                <w:p w14:paraId="238DE1B1" w14:textId="1B7B318A" w:rsidR="00A424A3" w:rsidRDefault="00A424A3" w:rsidP="009E3E86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 w:rsidRPr="00E25C9F">
                    <w:t>Afrika</w:t>
                  </w:r>
                  <w:r w:rsidR="00F51E06">
                    <w:t xml:space="preserve">: </w:t>
                  </w:r>
                  <w:r w:rsidR="00523EC4">
                    <w:t xml:space="preserve">Orientierung, </w:t>
                  </w:r>
                  <w:r>
                    <w:t xml:space="preserve">Wirtschaft </w:t>
                  </w:r>
                </w:p>
                <w:p w14:paraId="29DA7FD4" w14:textId="08671F6B" w:rsidR="00A424A3" w:rsidRDefault="00A424A3" w:rsidP="000F7631">
                  <w:pPr>
                    <w:pStyle w:val="AufzhlungNMG"/>
                    <w:numPr>
                      <w:ilvl w:val="0"/>
                      <w:numId w:val="0"/>
                    </w:numPr>
                    <w:ind w:left="397"/>
                  </w:pPr>
                  <w:r w:rsidRPr="00E25C9F">
                    <w:t>Rohstoffe</w:t>
                  </w:r>
                  <w:r w:rsidR="00F51E06">
                    <w:t xml:space="preserve">: </w:t>
                  </w:r>
                  <w:r>
                    <w:t>Bergbau und Energieträger</w:t>
                  </w:r>
                  <w:r w:rsidR="00523EC4">
                    <w:t xml:space="preserve">, </w:t>
                  </w:r>
                  <w:r>
                    <w:t>Verkehr und Transport; Rohstoffhandel (Smartphone)</w:t>
                  </w:r>
                </w:p>
                <w:p w14:paraId="220923A0" w14:textId="4BC04316" w:rsidR="00CA6AB0" w:rsidRDefault="00CA6AB0" w:rsidP="00A424A3">
                  <w:pPr>
                    <w:pStyle w:val="UntertitelNMG"/>
                  </w:pPr>
                  <w:r w:rsidRPr="00826D0B">
                    <w:t>DAH</w:t>
                  </w:r>
                </w:p>
                <w:p w14:paraId="5FB8DD49" w14:textId="5BB6ABFB" w:rsidR="00EC105C" w:rsidRDefault="00EC105C" w:rsidP="00523EC4">
                  <w:pPr>
                    <w:pStyle w:val="TextNMG"/>
                    <w:rPr>
                      <w:b/>
                    </w:rPr>
                  </w:pPr>
                  <w:r w:rsidRPr="00EC105C">
                    <w:t xml:space="preserve">untersuchen, vergleichen, reflektieren, analysieren </w:t>
                  </w:r>
                </w:p>
                <w:p w14:paraId="6E4DAF20" w14:textId="77777777" w:rsidR="001044FF" w:rsidRDefault="001044FF" w:rsidP="001044FF">
                  <w:pPr>
                    <w:pStyle w:val="UntertitelNMG"/>
                  </w:pPr>
                  <w:r w:rsidRPr="00826D0B">
                    <w:t>Querverweise</w:t>
                  </w:r>
                </w:p>
                <w:p w14:paraId="09F099EC" w14:textId="71CCCF8D" w:rsidR="001044FF" w:rsidRPr="001044FF" w:rsidRDefault="001044FF" w:rsidP="001044FF">
                  <w:pPr>
                    <w:pStyle w:val="TextNMG"/>
                  </w:pPr>
                  <w:r>
                    <w:t>BNE, NT</w:t>
                  </w:r>
                </w:p>
                <w:p w14:paraId="0FFC5B6B" w14:textId="7AA9D0B6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10C4F21F" w14:textId="10B2B7B4" w:rsidR="00523EC4" w:rsidRPr="006655F2" w:rsidRDefault="00523EC4" w:rsidP="00523EC4">
                  <w:pPr>
                    <w:pStyle w:val="AufzhlungNMG"/>
                  </w:pPr>
                  <w:r>
                    <w:t>Zeitreise 2, S. 40–</w:t>
                  </w:r>
                  <w:r w:rsidRPr="006655F2">
                    <w:t>51</w:t>
                  </w:r>
                </w:p>
                <w:p w14:paraId="6E894954" w14:textId="77777777" w:rsidR="00523EC4" w:rsidRPr="006655F2" w:rsidRDefault="00523EC4" w:rsidP="00523EC4">
                  <w:pPr>
                    <w:pStyle w:val="AufzhlungNMG"/>
                  </w:pPr>
                  <w:r>
                    <w:t>Themenplanung RZG mit Autorendossier</w:t>
                  </w:r>
                </w:p>
                <w:p w14:paraId="3F0D2A8A" w14:textId="0B3341D1" w:rsidR="00523EC4" w:rsidRDefault="00523EC4" w:rsidP="00523EC4">
                  <w:pPr>
                    <w:pStyle w:val="AufzhlungNMG"/>
                  </w:pPr>
                  <w:r>
                    <w:t>Weltsicht 2</w:t>
                  </w:r>
                  <w:r w:rsidR="00B727CB">
                    <w:t>, S. 82-101</w:t>
                  </w:r>
                </w:p>
                <w:p w14:paraId="48709570" w14:textId="554406DC" w:rsidR="00B727CB" w:rsidRDefault="00B727CB" w:rsidP="00B727CB">
                  <w:pPr>
                    <w:pStyle w:val="AufzhlungNMG"/>
                  </w:pPr>
                  <w:r>
                    <w:t xml:space="preserve">Gesellschaften im Wandel (Erkundungsweg 7, </w:t>
                  </w:r>
                  <w:r w:rsidR="00426F44">
                    <w:br/>
                  </w:r>
                  <w:r>
                    <w:t>Schritte 4</w:t>
                  </w:r>
                  <w:r w:rsidR="00426F44">
                    <w:t>–</w:t>
                  </w:r>
                  <w:r>
                    <w:t>7)</w:t>
                  </w:r>
                </w:p>
                <w:p w14:paraId="4F0ED722" w14:textId="5C9600B7" w:rsidR="00C06CE7" w:rsidRDefault="00C06CE7" w:rsidP="00B727CB">
                  <w:pPr>
                    <w:pStyle w:val="AufzhlungNMG"/>
                  </w:pPr>
                  <w:r>
                    <w:t>Diercke Geografie 2018, S. 208</w:t>
                  </w:r>
                  <w:r w:rsidR="00426F44">
                    <w:t>–</w:t>
                  </w:r>
                  <w:r>
                    <w:t>209, S. 218</w:t>
                  </w:r>
                  <w:r w:rsidR="00426F44">
                    <w:t>–</w:t>
                  </w:r>
                  <w:r>
                    <w:t>219</w:t>
                  </w:r>
                </w:p>
                <w:p w14:paraId="7A999D6E" w14:textId="5A3BB149" w:rsidR="00CA6AB0" w:rsidRDefault="00CA6AB0" w:rsidP="00523EC4">
                  <w:pPr>
                    <w:pStyle w:val="UntertitelNMG"/>
                  </w:pPr>
                  <w:r>
                    <w:t>Begutachtung/Bewertung</w:t>
                  </w:r>
                </w:p>
                <w:p w14:paraId="1AFED9DD" w14:textId="6FA02CB9" w:rsidR="00523EC4" w:rsidRDefault="00C06CE7" w:rsidP="00523EC4">
                  <w:pPr>
                    <w:pStyle w:val="TextNMG"/>
                  </w:pPr>
                  <w:r>
                    <w:t>Formative Beurteilung:</w:t>
                  </w:r>
                  <w:r w:rsidR="00523EC4">
                    <w:t xml:space="preserve"> vernetzen, Grafiken interpretieren, Perspektivenwechsel </w:t>
                  </w:r>
                </w:p>
                <w:p w14:paraId="04C77EDB" w14:textId="77777777" w:rsidR="00523EC4" w:rsidRDefault="00523EC4" w:rsidP="00523EC4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7571B7C" w14:textId="189743E6" w:rsidR="00523EC4" w:rsidRDefault="00523EC4" w:rsidP="00523EC4">
                  <w:pPr>
                    <w:pStyle w:val="TextNMG"/>
                  </w:pPr>
                  <w:r>
                    <w:t>siehe Autorendossier, Vernetzungstechniken</w:t>
                  </w:r>
                </w:p>
                <w:p w14:paraId="3D6A417C" w14:textId="515DEAA0" w:rsidR="005C3526" w:rsidRPr="004D7AFC" w:rsidRDefault="005C3526" w:rsidP="00523EC4">
                  <w:pPr>
                    <w:pStyle w:val="UntertitelNMG"/>
                  </w:pPr>
                  <w:r>
                    <w:t>Methodenhinweis</w:t>
                  </w:r>
                </w:p>
                <w:p w14:paraId="231E2696" w14:textId="3287DB3E" w:rsidR="00CA6AB0" w:rsidRPr="003E706E" w:rsidRDefault="00523EC4" w:rsidP="00523EC4">
                  <w:pPr>
                    <w:pStyle w:val="TextNMG"/>
                  </w:pPr>
                  <w:r>
                    <w:t xml:space="preserve">siehe </w:t>
                  </w:r>
                  <w:r w:rsidRPr="007013B4">
                    <w:t xml:space="preserve">Lernarrangement auf </w:t>
                  </w:r>
                  <w:proofErr w:type="spellStart"/>
                  <w:r w:rsidRPr="007013B4">
                    <w:t>Fächernet</w:t>
                  </w:r>
                  <w:proofErr w:type="spellEnd"/>
                </w:p>
              </w:tc>
            </w:tr>
          </w:tbl>
          <w:p w14:paraId="6017B7C2" w14:textId="77777777" w:rsidR="00CA6AB0" w:rsidRPr="00EC105C" w:rsidRDefault="00CA6AB0" w:rsidP="00EC10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vMerge w:val="restart"/>
            <w:tcBorders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227" w:type="dxa"/>
              <w:bottom w:w="227" w:type="dxa"/>
            </w:tcMar>
          </w:tcPr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2910A5CF" w14:textId="77777777" w:rsidTr="00EC105C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08F1757B" w14:textId="6D368DB5" w:rsidR="00CA6AB0" w:rsidRPr="00746D3F" w:rsidRDefault="00EC105C" w:rsidP="00F8164E">
                  <w:pPr>
                    <w:pStyle w:val="LerngegenstandNMG"/>
                  </w:pPr>
                  <w:r>
                    <w:t>Geschichte</w:t>
                  </w:r>
                </w:p>
              </w:tc>
              <w:tc>
                <w:tcPr>
                  <w:tcW w:w="1142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3234A7A8" w14:textId="2C1F2E09" w:rsidR="00CA6AB0" w:rsidRPr="00C22D9C" w:rsidRDefault="00EC105C" w:rsidP="00F8164E">
                  <w:pPr>
                    <w:pStyle w:val="LektionenNMG"/>
                  </w:pPr>
                  <w:r>
                    <w:t>8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1D5A3F92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7EB5BE80" w14:textId="6BC82394" w:rsidR="00CA6AB0" w:rsidRPr="00C22D9C" w:rsidRDefault="00EC105C" w:rsidP="00F8164E">
                  <w:pPr>
                    <w:pStyle w:val="TitelNMG"/>
                  </w:pPr>
                  <w:r w:rsidRPr="00EC105C">
                    <w:t>«</w:t>
                  </w:r>
                  <w:r w:rsidR="00B727CB">
                    <w:t>Erster</w:t>
                  </w:r>
                  <w:r w:rsidRPr="00EC105C">
                    <w:t xml:space="preserve"> Weltkrieg und Zwischenkriegszeit»</w:t>
                  </w:r>
                </w:p>
              </w:tc>
            </w:tr>
            <w:tr w:rsidR="00CA6AB0" w:rsidRPr="00826D0B" w14:paraId="5CF01013" w14:textId="77777777" w:rsidTr="00523EC4">
              <w:trPr>
                <w:trHeight w:val="3437"/>
                <w:jc w:val="center"/>
              </w:trPr>
              <w:tc>
                <w:tcPr>
                  <w:tcW w:w="4309" w:type="dxa"/>
                  <w:gridSpan w:val="2"/>
                </w:tcPr>
                <w:p w14:paraId="2A457C50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7DD98577" w14:textId="0902D104" w:rsidR="002F1326" w:rsidRDefault="00EC105C" w:rsidP="00A5124C">
                  <w:pPr>
                    <w:pStyle w:val="TextNMG"/>
                    <w:rPr>
                      <w:b/>
                    </w:rPr>
                  </w:pPr>
                  <w:r w:rsidRPr="00EC105C">
                    <w:t xml:space="preserve">NMG </w:t>
                  </w:r>
                  <w:hyperlink r:id="rId34" w:history="1">
                    <w:r w:rsidRPr="00C9661B">
                      <w:rPr>
                        <w:rStyle w:val="Hyperlink"/>
                        <w:szCs w:val="10"/>
                      </w:rPr>
                      <w:t>9.2</w:t>
                    </w:r>
                  </w:hyperlink>
                  <w:r w:rsidRPr="00EC105C">
                    <w:t xml:space="preserve">, RZG </w:t>
                  </w:r>
                  <w:hyperlink r:id="rId35" w:history="1">
                    <w:r w:rsidRPr="00C9661B">
                      <w:rPr>
                        <w:rStyle w:val="Hyperlink"/>
                        <w:szCs w:val="10"/>
                      </w:rPr>
                      <w:t>5.1</w:t>
                    </w:r>
                  </w:hyperlink>
                  <w:r w:rsidRPr="00EC105C">
                    <w:t xml:space="preserve">; </w:t>
                  </w:r>
                  <w:hyperlink r:id="rId36" w:history="1">
                    <w:r w:rsidRPr="00C9661B">
                      <w:rPr>
                        <w:rStyle w:val="Hyperlink"/>
                        <w:szCs w:val="10"/>
                      </w:rPr>
                      <w:t>5.2</w:t>
                    </w:r>
                  </w:hyperlink>
                  <w:r w:rsidRPr="00EC105C">
                    <w:t xml:space="preserve">; </w:t>
                  </w:r>
                  <w:hyperlink r:id="rId37" w:history="1">
                    <w:r w:rsidRPr="00C9661B">
                      <w:rPr>
                        <w:rStyle w:val="Hyperlink"/>
                        <w:szCs w:val="10"/>
                      </w:rPr>
                      <w:t>6.3</w:t>
                    </w:r>
                  </w:hyperlink>
                </w:p>
                <w:p w14:paraId="20B25085" w14:textId="6B141E41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2B32AA59" w14:textId="6DED6E19" w:rsidR="00523EC4" w:rsidRDefault="00523EC4" w:rsidP="00523EC4">
                  <w:pPr>
                    <w:pStyle w:val="TextNMG"/>
                  </w:pPr>
                  <w:r w:rsidRPr="0017496A">
                    <w:t>Erste</w:t>
                  </w:r>
                  <w:r w:rsidR="00B727CB">
                    <w:t>r</w:t>
                  </w:r>
                  <w:r w:rsidRPr="0017496A">
                    <w:t xml:space="preserve"> Weltkrieg</w:t>
                  </w:r>
                  <w:r>
                    <w:t xml:space="preserve"> </w:t>
                  </w:r>
                  <w:r w:rsidR="00B727CB">
                    <w:t xml:space="preserve">und </w:t>
                  </w:r>
                  <w:r>
                    <w:t>die Geschichte des 20. Jahrhunderts: Krieg und Frieden, Schweiz im Krieg und in der Krise, Faschismus, Kommunismus, Leben und Lieben in den 20er-Jahren, Krise der Demokratie, Weltwirtschaftskri</w:t>
                  </w:r>
                  <w:r w:rsidR="00B727CB">
                    <w:t>se</w:t>
                  </w:r>
                  <w:r>
                    <w:t xml:space="preserve"> und die Folgen</w:t>
                  </w:r>
                </w:p>
                <w:p w14:paraId="50D6D514" w14:textId="3B93ABCD" w:rsidR="00CA6AB0" w:rsidRDefault="00CA6AB0" w:rsidP="00523EC4">
                  <w:pPr>
                    <w:pStyle w:val="UntertitelNMG"/>
                  </w:pPr>
                  <w:r w:rsidRPr="00826D0B">
                    <w:t>DAH</w:t>
                  </w:r>
                </w:p>
                <w:p w14:paraId="4680FABC" w14:textId="77777777" w:rsidR="00EC105C" w:rsidRDefault="00EC105C" w:rsidP="00EC105C">
                  <w:pPr>
                    <w:pStyle w:val="TextNMG"/>
                  </w:pPr>
                  <w:r w:rsidRPr="007A35C8">
                    <w:t>fragen, erklären, erzählen, mitteilen</w:t>
                  </w:r>
                  <w:r>
                    <w:t xml:space="preserve"> </w:t>
                  </w:r>
                </w:p>
                <w:p w14:paraId="123D5C85" w14:textId="35C44B13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0EB7FFF7" w14:textId="49B4C2FA" w:rsidR="00523EC4" w:rsidRDefault="00523EC4" w:rsidP="00523EC4">
                  <w:pPr>
                    <w:pStyle w:val="AufzhlungNMG"/>
                  </w:pPr>
                  <w:r>
                    <w:t>Zeitreise 2, S. 54–59, S. 66–73, S. 78–89</w:t>
                  </w:r>
                </w:p>
                <w:p w14:paraId="6CEDEB80" w14:textId="36A8C3FE" w:rsidR="00523EC4" w:rsidRDefault="00523EC4" w:rsidP="00523EC4">
                  <w:pPr>
                    <w:pStyle w:val="AufzhlungNMG"/>
                  </w:pPr>
                  <w:r>
                    <w:t>Durchblick 2, S. 24–41, S. 78–85</w:t>
                  </w:r>
                </w:p>
                <w:p w14:paraId="0373B295" w14:textId="31AF325A" w:rsidR="00B727CB" w:rsidRDefault="00B727CB" w:rsidP="00B727CB">
                  <w:pPr>
                    <w:pStyle w:val="AufzhlungNMG"/>
                  </w:pPr>
                  <w:r>
                    <w:t>Gesellschaften im Wandel (Erkundungsweg 8)</w:t>
                  </w:r>
                </w:p>
                <w:p w14:paraId="106F7D25" w14:textId="2A146EDD" w:rsidR="00CA6AB0" w:rsidRDefault="00CA6AB0" w:rsidP="00523EC4">
                  <w:pPr>
                    <w:pStyle w:val="UntertitelNMG"/>
                  </w:pPr>
                  <w:r>
                    <w:t>Begutachtung/Bewertung</w:t>
                  </w:r>
                </w:p>
                <w:p w14:paraId="0A59E67A" w14:textId="77777777" w:rsidR="00523EC4" w:rsidRDefault="00523EC4" w:rsidP="00523EC4">
                  <w:pPr>
                    <w:pStyle w:val="TextNMG"/>
                    <w:rPr>
                      <w:b/>
                    </w:rPr>
                  </w:pPr>
                  <w:r w:rsidRPr="00523EC4">
                    <w:t xml:space="preserve">Lernkontrolle </w:t>
                  </w:r>
                </w:p>
                <w:p w14:paraId="3EF91631" w14:textId="0E1658D0" w:rsidR="00A5124C" w:rsidRPr="00B208F8" w:rsidRDefault="00A5124C" w:rsidP="00A5124C">
                  <w:pPr>
                    <w:pStyle w:val="UntertitelNMG"/>
                  </w:pPr>
                  <w:r>
                    <w:t>Methodenhinweis</w:t>
                  </w:r>
                </w:p>
                <w:p w14:paraId="325E0B9B" w14:textId="64DF31E0" w:rsidR="00CA6AB0" w:rsidRPr="003E706E" w:rsidRDefault="00523EC4" w:rsidP="00523EC4">
                  <w:pPr>
                    <w:pStyle w:val="TextNMG"/>
                    <w:rPr>
                      <w:b/>
                    </w:rPr>
                  </w:pPr>
                  <w:r>
                    <w:t>Geschichtskarten auswerten</w:t>
                  </w:r>
                </w:p>
              </w:tc>
            </w:tr>
          </w:tbl>
          <w:p w14:paraId="00A58FC8" w14:textId="77777777" w:rsidR="00CA6AB0" w:rsidRPr="00A53C2C" w:rsidRDefault="00CA6AB0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lenraster"/>
              <w:tblW w:w="4309" w:type="dxa"/>
              <w:jc w:val="center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bottom w:w="28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1142"/>
            </w:tblGrid>
            <w:tr w:rsidR="00CA6AB0" w14:paraId="1005C80F" w14:textId="77777777" w:rsidTr="00EC105C">
              <w:trPr>
                <w:trHeight w:val="170"/>
                <w:jc w:val="center"/>
              </w:trPr>
              <w:tc>
                <w:tcPr>
                  <w:tcW w:w="3167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6A89AE31" w14:textId="1EB3EF04" w:rsidR="00CA6AB0" w:rsidRPr="00746D3F" w:rsidRDefault="00EC105C" w:rsidP="00F8164E">
                  <w:pPr>
                    <w:pStyle w:val="LerngegenstandNMG"/>
                  </w:pPr>
                  <w:r>
                    <w:t>Geschichte</w:t>
                  </w:r>
                </w:p>
              </w:tc>
              <w:tc>
                <w:tcPr>
                  <w:tcW w:w="1142" w:type="dxa"/>
                  <w:shd w:val="clear" w:color="auto" w:fill="F7CAAC"/>
                  <w:tcMar>
                    <w:top w:w="28" w:type="dxa"/>
                    <w:bottom w:w="28" w:type="dxa"/>
                  </w:tcMar>
                </w:tcPr>
                <w:p w14:paraId="3EEC7308" w14:textId="54BCE779" w:rsidR="00CA6AB0" w:rsidRPr="00C22D9C" w:rsidRDefault="00EC105C" w:rsidP="00F8164E">
                  <w:pPr>
                    <w:pStyle w:val="LektionenNMG"/>
                  </w:pPr>
                  <w:r>
                    <w:t>16</w:t>
                  </w:r>
                  <w:r w:rsidR="00CA6AB0" w:rsidRPr="00C22D9C">
                    <w:t xml:space="preserve"> L.</w:t>
                  </w:r>
                </w:p>
              </w:tc>
            </w:tr>
            <w:tr w:rsidR="00CA6AB0" w14:paraId="3B5449E5" w14:textId="77777777" w:rsidTr="00F8164E">
              <w:trPr>
                <w:trHeight w:val="170"/>
                <w:jc w:val="center"/>
              </w:trPr>
              <w:tc>
                <w:tcPr>
                  <w:tcW w:w="4309" w:type="dxa"/>
                  <w:gridSpan w:val="2"/>
                  <w:tcMar>
                    <w:top w:w="28" w:type="dxa"/>
                    <w:bottom w:w="28" w:type="dxa"/>
                  </w:tcMar>
                </w:tcPr>
                <w:p w14:paraId="48D8AC3C" w14:textId="1FEF1046" w:rsidR="00CA6AB0" w:rsidRPr="00C22D9C" w:rsidRDefault="00EC105C" w:rsidP="00F8164E">
                  <w:pPr>
                    <w:pStyle w:val="TitelNMG"/>
                  </w:pPr>
                  <w:r w:rsidRPr="00EC105C">
                    <w:t>«</w:t>
                  </w:r>
                  <w:r w:rsidR="00B727CB">
                    <w:t>Zweiter</w:t>
                  </w:r>
                  <w:r w:rsidRPr="00EC105C">
                    <w:t xml:space="preserve"> Weltkrieg und Shoah»</w:t>
                  </w:r>
                </w:p>
              </w:tc>
            </w:tr>
            <w:tr w:rsidR="00CA6AB0" w:rsidRPr="00826D0B" w14:paraId="527BB5E3" w14:textId="77777777" w:rsidTr="00523EC4">
              <w:trPr>
                <w:trHeight w:val="3356"/>
                <w:jc w:val="center"/>
              </w:trPr>
              <w:tc>
                <w:tcPr>
                  <w:tcW w:w="4309" w:type="dxa"/>
                  <w:gridSpan w:val="2"/>
                </w:tcPr>
                <w:p w14:paraId="2BA3B6B3" w14:textId="77777777" w:rsidR="00CA6AB0" w:rsidRDefault="00CA6AB0" w:rsidP="00F8164E">
                  <w:pPr>
                    <w:pStyle w:val="UntertitelNMG"/>
                  </w:pPr>
                  <w:r w:rsidRPr="003E706E">
                    <w:t>Kompetenzen</w:t>
                  </w:r>
                </w:p>
                <w:p w14:paraId="1168A2AC" w14:textId="29A8BFA3" w:rsidR="00EC105C" w:rsidRDefault="00EC105C" w:rsidP="00EC105C">
                  <w:pPr>
                    <w:pStyle w:val="TextNMG"/>
                    <w:rPr>
                      <w:b/>
                    </w:rPr>
                  </w:pPr>
                  <w:r w:rsidRPr="00EC105C">
                    <w:t xml:space="preserve">NMG </w:t>
                  </w:r>
                  <w:hyperlink r:id="rId38" w:history="1">
                    <w:r w:rsidRPr="00EA540C">
                      <w:rPr>
                        <w:rStyle w:val="Hyperlink"/>
                        <w:szCs w:val="10"/>
                      </w:rPr>
                      <w:t>9.3</w:t>
                    </w:r>
                  </w:hyperlink>
                  <w:r w:rsidRPr="00EC105C">
                    <w:t xml:space="preserve">, RZG </w:t>
                  </w:r>
                  <w:hyperlink r:id="rId39" w:history="1">
                    <w:r w:rsidRPr="00EA540C">
                      <w:rPr>
                        <w:rStyle w:val="Hyperlink"/>
                        <w:szCs w:val="10"/>
                      </w:rPr>
                      <w:t>5.1</w:t>
                    </w:r>
                  </w:hyperlink>
                  <w:r w:rsidRPr="00EC105C">
                    <w:t xml:space="preserve">; </w:t>
                  </w:r>
                  <w:hyperlink r:id="rId40" w:history="1">
                    <w:r w:rsidRPr="00EA540C">
                      <w:rPr>
                        <w:rStyle w:val="Hyperlink"/>
                        <w:szCs w:val="10"/>
                      </w:rPr>
                      <w:t>5.2</w:t>
                    </w:r>
                  </w:hyperlink>
                  <w:r w:rsidRPr="00EC105C">
                    <w:t xml:space="preserve">; </w:t>
                  </w:r>
                  <w:hyperlink r:id="rId41" w:history="1">
                    <w:r w:rsidRPr="00EA540C">
                      <w:rPr>
                        <w:rStyle w:val="Hyperlink"/>
                        <w:szCs w:val="10"/>
                      </w:rPr>
                      <w:t>6.3</w:t>
                    </w:r>
                  </w:hyperlink>
                  <w:r w:rsidRPr="00EC105C">
                    <w:t xml:space="preserve">; </w:t>
                  </w:r>
                  <w:hyperlink r:id="rId42" w:history="1">
                    <w:r w:rsidRPr="00EA540C">
                      <w:rPr>
                        <w:rStyle w:val="Hyperlink"/>
                        <w:szCs w:val="10"/>
                      </w:rPr>
                      <w:t>7.2</w:t>
                    </w:r>
                  </w:hyperlink>
                </w:p>
                <w:p w14:paraId="46C27B6D" w14:textId="4A4D454E" w:rsidR="00CA6AB0" w:rsidRDefault="00CA6AB0" w:rsidP="00F8164E">
                  <w:pPr>
                    <w:pStyle w:val="UntertitelNMG"/>
                  </w:pPr>
                  <w:r w:rsidRPr="00826D0B">
                    <w:t>Inhalte, Begriffe</w:t>
                  </w:r>
                </w:p>
                <w:p w14:paraId="1E01BF54" w14:textId="5FAFCC70" w:rsidR="00523EC4" w:rsidRDefault="00523EC4" w:rsidP="00523EC4">
                  <w:pPr>
                    <w:pStyle w:val="AufzhlungNMG"/>
                  </w:pPr>
                  <w:r w:rsidRPr="0017496A">
                    <w:t>Nationalsozialismus in Deutschland</w:t>
                  </w:r>
                  <w:r>
                    <w:t>: Volksgemeinschaft und Rassismus.</w:t>
                  </w:r>
                </w:p>
                <w:p w14:paraId="7FD75330" w14:textId="3CAFB431" w:rsidR="00523EC4" w:rsidRDefault="00523EC4" w:rsidP="00523EC4">
                  <w:pPr>
                    <w:pStyle w:val="AufzhlungNMG"/>
                  </w:pPr>
                  <w:r>
                    <w:t>Der Zweite Weltkrieg</w:t>
                  </w:r>
                  <w:r w:rsidR="00B727CB">
                    <w:t>, Shoah</w:t>
                  </w:r>
                  <w:r>
                    <w:t xml:space="preserve">: </w:t>
                  </w:r>
                  <w:r w:rsidR="00B727CB">
                    <w:t>Verfolgte,</w:t>
                  </w:r>
                  <w:r>
                    <w:t xml:space="preserve"> Täter</w:t>
                  </w:r>
                  <w:r w:rsidR="00B727CB">
                    <w:t xml:space="preserve"> und Zuschauer</w:t>
                  </w:r>
                  <w:r>
                    <w:t>, die Schweiz im Krieg</w:t>
                  </w:r>
                </w:p>
                <w:p w14:paraId="2FB51D12" w14:textId="657620DB" w:rsidR="00CA6AB0" w:rsidRDefault="00CA6AB0" w:rsidP="00523EC4">
                  <w:pPr>
                    <w:pStyle w:val="UntertitelNMG"/>
                  </w:pPr>
                  <w:r w:rsidRPr="00826D0B">
                    <w:t>DAH</w:t>
                  </w:r>
                </w:p>
                <w:p w14:paraId="6D228960" w14:textId="77777777" w:rsidR="00EC105C" w:rsidRDefault="00EC105C" w:rsidP="00EC105C">
                  <w:pPr>
                    <w:pStyle w:val="TextNMG"/>
                    <w:rPr>
                      <w:b/>
                    </w:rPr>
                  </w:pPr>
                  <w:r w:rsidRPr="00EC105C">
                    <w:t xml:space="preserve">fragen, untersuchen, erzählen, beurteilen </w:t>
                  </w:r>
                </w:p>
                <w:p w14:paraId="2F7ECCC9" w14:textId="7ADF8C9E" w:rsidR="00CA6AB0" w:rsidRDefault="00CA6AB0" w:rsidP="00F8164E">
                  <w:pPr>
                    <w:pStyle w:val="UntertitelNMG"/>
                  </w:pPr>
                  <w:r>
                    <w:t>Le</w:t>
                  </w:r>
                  <w:r w:rsidRPr="00826D0B">
                    <w:t>r</w:t>
                  </w:r>
                  <w:r>
                    <w:t>n</w:t>
                  </w:r>
                  <w:r w:rsidRPr="00826D0B">
                    <w:t>- und Lehrmaterial</w:t>
                  </w:r>
                  <w:r>
                    <w:t>ien</w:t>
                  </w:r>
                </w:p>
                <w:p w14:paraId="34E60140" w14:textId="01A641E7" w:rsidR="00523EC4" w:rsidRDefault="00523EC4" w:rsidP="00523EC4">
                  <w:pPr>
                    <w:pStyle w:val="AufzhlungNMG"/>
                  </w:pPr>
                  <w:r>
                    <w:t xml:space="preserve">Zeitreise 2, S. 92–100, S. 112–114, S. 122–126, </w:t>
                  </w:r>
                  <w:r w:rsidR="00426F44">
                    <w:br/>
                  </w:r>
                  <w:r>
                    <w:t>S. 134–138</w:t>
                  </w:r>
                </w:p>
                <w:p w14:paraId="5E9FAF3F" w14:textId="2BA93235" w:rsidR="00523EC4" w:rsidRDefault="00523EC4" w:rsidP="00523EC4">
                  <w:pPr>
                    <w:pStyle w:val="AufzhlungNMG"/>
                  </w:pPr>
                  <w:r>
                    <w:t>Durchblick 2, S. 88–104</w:t>
                  </w:r>
                </w:p>
                <w:p w14:paraId="14F7F086" w14:textId="2DEC81A6" w:rsidR="00B727CB" w:rsidRDefault="00B727CB" w:rsidP="00B727CB">
                  <w:pPr>
                    <w:pStyle w:val="AufzhlungNMG"/>
                  </w:pPr>
                  <w:r>
                    <w:t>Gesellschaften im Wandel (Erkundungsweg 9)</w:t>
                  </w:r>
                </w:p>
                <w:p w14:paraId="65AE5DD9" w14:textId="77777777" w:rsidR="00523EC4" w:rsidRDefault="00523EC4" w:rsidP="00523EC4">
                  <w:pPr>
                    <w:pStyle w:val="UntertitelNMG"/>
                  </w:pPr>
                  <w:r>
                    <w:t>Begutachtung/Bewertung</w:t>
                  </w:r>
                </w:p>
                <w:p w14:paraId="0B19879F" w14:textId="7F7F2584" w:rsidR="00523EC4" w:rsidRDefault="00523EC4" w:rsidP="00523EC4">
                  <w:pPr>
                    <w:pStyle w:val="TextNMG"/>
                  </w:pPr>
                  <w:r>
                    <w:t>Produkt: Eine Lebensgeschichte erzählen</w:t>
                  </w:r>
                </w:p>
                <w:p w14:paraId="28B2F54D" w14:textId="2512D5C5" w:rsidR="00CA6AB0" w:rsidRDefault="00CA6AB0" w:rsidP="00523EC4">
                  <w:pPr>
                    <w:pStyle w:val="UntertitelNMG"/>
                  </w:pPr>
                  <w:r w:rsidRPr="00826D0B">
                    <w:t>Dokumentation/Darstellung</w:t>
                  </w:r>
                </w:p>
                <w:p w14:paraId="7673C5E4" w14:textId="0F2A3205" w:rsidR="00CA6AB0" w:rsidRPr="00A5124C" w:rsidRDefault="00523EC4" w:rsidP="00F8164E">
                  <w:pPr>
                    <w:pStyle w:val="TextNMG"/>
                  </w:pPr>
                  <w:r w:rsidRPr="00523EC4">
                    <w:t>Fotografien analysieren</w:t>
                  </w:r>
                </w:p>
              </w:tc>
            </w:tr>
          </w:tbl>
          <w:p w14:paraId="0ACA06B3" w14:textId="77777777" w:rsidR="00523EC4" w:rsidRDefault="00523EC4" w:rsidP="00F816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ED119C" w14:textId="5B87FB8C" w:rsidR="00F214ED" w:rsidRPr="00A53C2C" w:rsidRDefault="00F214ED" w:rsidP="00F8164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6AB0" w:rsidRPr="00376613" w14:paraId="0BE67E7D" w14:textId="77777777" w:rsidTr="00F8164E">
        <w:trPr>
          <w:gridAfter w:val="1"/>
          <w:wAfter w:w="227" w:type="dxa"/>
          <w:trHeight w:val="276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602160E7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170" w:type="dxa"/>
              <w:bottom w:w="170" w:type="dxa"/>
            </w:tcMar>
          </w:tcPr>
          <w:p w14:paraId="7B8F6EE8" w14:textId="77777777" w:rsidR="00CA6AB0" w:rsidRPr="00956435" w:rsidRDefault="00CA6AB0" w:rsidP="00F8164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  <w:tcMar>
              <w:top w:w="0" w:type="dxa"/>
              <w:bottom w:w="0" w:type="dxa"/>
            </w:tcMar>
          </w:tcPr>
          <w:p w14:paraId="489EB730" w14:textId="77777777" w:rsidR="00CA6AB0" w:rsidRPr="00956435" w:rsidRDefault="00CA6AB0" w:rsidP="00F8164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A6AB0" w:rsidRPr="00376613" w14:paraId="7A970149" w14:textId="77777777" w:rsidTr="00F8164E">
        <w:trPr>
          <w:gridAfter w:val="1"/>
          <w:wAfter w:w="227" w:type="dxa"/>
          <w:trHeight w:val="276"/>
        </w:trPr>
        <w:tc>
          <w:tcPr>
            <w:tcW w:w="737" w:type="dxa"/>
            <w:gridSpan w:val="2"/>
            <w:vMerge/>
            <w:tcBorders>
              <w:right w:val="single" w:sz="12" w:space="0" w:color="E4EBD6"/>
            </w:tcBorders>
          </w:tcPr>
          <w:p w14:paraId="248F30EB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861" w:type="dxa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245460FE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  <w:tc>
          <w:tcPr>
            <w:tcW w:w="6521" w:type="dxa"/>
            <w:gridSpan w:val="2"/>
            <w:vMerge/>
            <w:tcBorders>
              <w:top w:val="single" w:sz="12" w:space="0" w:color="E4EBD6"/>
              <w:left w:val="single" w:sz="12" w:space="0" w:color="E4EBD6"/>
              <w:bottom w:val="single" w:sz="24" w:space="0" w:color="E4EBD6"/>
              <w:right w:val="single" w:sz="12" w:space="0" w:color="E4EBD6"/>
            </w:tcBorders>
            <w:shd w:val="clear" w:color="auto" w:fill="auto"/>
          </w:tcPr>
          <w:p w14:paraId="5419BDE6" w14:textId="77777777" w:rsidR="00CA6AB0" w:rsidRPr="00376613" w:rsidRDefault="00CA6AB0" w:rsidP="00F8164E">
            <w:pPr>
              <w:rPr>
                <w:rFonts w:ascii="Arial" w:hAnsi="Arial" w:cs="Arial"/>
              </w:rPr>
            </w:pPr>
          </w:p>
        </w:tc>
      </w:tr>
    </w:tbl>
    <w:p w14:paraId="77A59158" w14:textId="77777777" w:rsidR="00FF7402" w:rsidRDefault="00FF7402">
      <w:pPr>
        <w:rPr>
          <w:rFonts w:ascii="Arial" w:hAnsi="Arial" w:cs="Arial"/>
          <w:i/>
          <w:sz w:val="16"/>
          <w:szCs w:val="16"/>
        </w:rPr>
      </w:pPr>
    </w:p>
    <w:p w14:paraId="4EF051B7" w14:textId="77777777" w:rsidR="00621F71" w:rsidRDefault="00621F71" w:rsidP="00826D0B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23A0BFA" w14:textId="67044EEF" w:rsidR="002F1326" w:rsidRPr="00A53C2C" w:rsidRDefault="00287D3F" w:rsidP="00287D3F">
      <w:pPr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634E43">
        <w:rPr>
          <w:rFonts w:ascii="Arial" w:hAnsi="Arial" w:cs="Arial"/>
          <w:color w:val="000000" w:themeColor="text1"/>
          <w:sz w:val="16"/>
          <w:szCs w:val="16"/>
        </w:rPr>
        <w:t xml:space="preserve">Grundlage des Jahresplans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ist die </w:t>
      </w:r>
      <w:hyperlink r:id="rId43" w:history="1">
        <w:r w:rsidRPr="00F103BA">
          <w:rPr>
            <w:rStyle w:val="Hyperlink"/>
            <w:rFonts w:cs="Arial"/>
            <w:sz w:val="16"/>
            <w:szCs w:val="16"/>
          </w:rPr>
          <w:t>Zyklusplanung</w:t>
        </w:r>
      </w:hyperlink>
      <w:r>
        <w:rPr>
          <w:rFonts w:ascii="Arial" w:hAnsi="Arial" w:cs="Arial"/>
          <w:color w:val="000000" w:themeColor="text1"/>
          <w:sz w:val="16"/>
          <w:szCs w:val="16"/>
        </w:rPr>
        <w:t xml:space="preserve"> (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http</w:t>
      </w:r>
      <w:r>
        <w:rPr>
          <w:rFonts w:ascii="Arial" w:hAnsi="Arial" w:cs="Arial"/>
          <w:color w:val="000000" w:themeColor="text1"/>
          <w:sz w:val="16"/>
          <w:szCs w:val="16"/>
        </w:rPr>
        <w:t>s</w:t>
      </w:r>
      <w:r w:rsidRPr="000B608D">
        <w:rPr>
          <w:rFonts w:ascii="Arial" w:hAnsi="Arial" w:cs="Arial"/>
          <w:color w:val="000000" w:themeColor="text1"/>
          <w:sz w:val="16"/>
          <w:szCs w:val="16"/>
        </w:rPr>
        <w:t>://lpbe.ch/</w:t>
      </w:r>
      <w:r>
        <w:rPr>
          <w:rFonts w:ascii="Arial" w:hAnsi="Arial" w:cs="Arial"/>
          <w:color w:val="000000" w:themeColor="text1"/>
          <w:sz w:val="16"/>
          <w:szCs w:val="16"/>
        </w:rPr>
        <w:t>1x)</w:t>
      </w:r>
    </w:p>
    <w:sectPr w:rsidR="002F1326" w:rsidRPr="00A53C2C" w:rsidSect="00B4359F">
      <w:footerReference w:type="default" r:id="rId44"/>
      <w:pgSz w:w="11900" w:h="16840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DABB" w14:textId="77777777" w:rsidR="007B1680" w:rsidRDefault="007B1680" w:rsidP="00B4359F">
      <w:r>
        <w:separator/>
      </w:r>
    </w:p>
  </w:endnote>
  <w:endnote w:type="continuationSeparator" w:id="0">
    <w:p w14:paraId="13336D73" w14:textId="77777777" w:rsidR="007B1680" w:rsidRDefault="007B1680" w:rsidP="00B4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7611" w14:textId="001E30C1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5C52F" wp14:editId="7778012C">
              <wp:simplePos x="0" y="0"/>
              <wp:positionH relativeFrom="column">
                <wp:posOffset>-210185</wp:posOffset>
              </wp:positionH>
              <wp:positionV relativeFrom="paragraph">
                <wp:posOffset>74930</wp:posOffset>
              </wp:positionV>
              <wp:extent cx="539750" cy="53975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750" cy="53975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260005" w14:textId="77777777" w:rsidR="00727526" w:rsidRPr="00F40AB2" w:rsidRDefault="00727526" w:rsidP="00B4359F">
                          <w:pPr>
                            <w:ind w:left="708" w:hanging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NMG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C52F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left:0;text-align:left;margin-left:-16.55pt;margin-top:5.9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" fillcolor="#cfcdcd [2894]" stroked="f">
              <v:textbox>
                <w:txbxContent>
                  <w:p w14:paraId="0C260005" w14:textId="77777777" w:rsidR="00727526" w:rsidRPr="00F40AB2" w:rsidRDefault="00727526" w:rsidP="00B4359F">
                    <w:pPr>
                      <w:ind w:left="708" w:hanging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NMG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50048" wp14:editId="775E4B34">
              <wp:simplePos x="0" y="0"/>
              <wp:positionH relativeFrom="column">
                <wp:posOffset>361315</wp:posOffset>
              </wp:positionH>
              <wp:positionV relativeFrom="paragraph">
                <wp:posOffset>92710</wp:posOffset>
              </wp:positionV>
              <wp:extent cx="1826895" cy="574040"/>
              <wp:effectExtent l="0" t="0" r="0" b="10160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689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101B4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b/>
                              <w:color w:val="AEAAAA" w:themeColor="background2" w:themeShade="BF"/>
                              <w:sz w:val="14"/>
                              <w:szCs w:val="14"/>
                            </w:rPr>
                            <w:t>Umsetzungshilfen zum Lehrplan 21</w:t>
                          </w:r>
                        </w:p>
                        <w:p w14:paraId="53CB57DE" w14:textId="77777777" w:rsidR="00727526" w:rsidRPr="00F40AB2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F40AB2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der Lehrplan- und Lehrmittelkommission</w:t>
                          </w:r>
                        </w:p>
                        <w:p w14:paraId="3AF6B4B1" w14:textId="77777777" w:rsidR="00727526" w:rsidRDefault="00727526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des Kantons Bern</w:t>
                          </w:r>
                        </w:p>
                        <w:p w14:paraId="257ECA5C" w14:textId="45FD8DEC" w:rsidR="00727526" w:rsidRPr="00080038" w:rsidRDefault="00676048" w:rsidP="00B4359F">
                          <w:pPr>
                            <w:pStyle w:val="Fuzeile"/>
                            <w:ind w:left="4536" w:hanging="4536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E50048" id="Textfeld 26" o:spid="_x0000_s1027" type="#_x0000_t202" style="position:absolute;left:0;text-align:left;margin-left:28.45pt;margin-top:7.3pt;width:143.85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" filled="f" stroked="f">
              <v:textbox>
                <w:txbxContent>
                  <w:p w14:paraId="78A101B4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b/>
                        <w:color w:val="AEAAAA" w:themeColor="background2" w:themeShade="BF"/>
                        <w:sz w:val="14"/>
                        <w:szCs w:val="14"/>
                      </w:rPr>
                      <w:t>Umsetzungshilfen zum Lehrplan 21</w:t>
                    </w:r>
                  </w:p>
                  <w:p w14:paraId="53CB57DE" w14:textId="77777777" w:rsidR="00727526" w:rsidRPr="00F40AB2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F40AB2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der Lehrplan- und Lehrmittelkommission</w:t>
                    </w:r>
                  </w:p>
                  <w:p w14:paraId="3AF6B4B1" w14:textId="77777777" w:rsidR="00727526" w:rsidRDefault="00727526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des Kantons Bern</w:t>
                    </w:r>
                  </w:p>
                  <w:p w14:paraId="257ECA5C" w14:textId="45FD8DEC" w:rsidR="00727526" w:rsidRPr="00080038" w:rsidRDefault="00676048" w:rsidP="00B4359F">
                    <w:pPr>
                      <w:pStyle w:val="Fuzeile"/>
                      <w:ind w:left="4536" w:hanging="4536"/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FBC95" wp14:editId="66CA3BA0">
              <wp:simplePos x="0" y="0"/>
              <wp:positionH relativeFrom="column">
                <wp:posOffset>2303780</wp:posOffset>
              </wp:positionH>
              <wp:positionV relativeFrom="paragraph">
                <wp:posOffset>76200</wp:posOffset>
              </wp:positionV>
              <wp:extent cx="4455795" cy="539750"/>
              <wp:effectExtent l="0" t="0" r="0" b="0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579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3F29C5" w14:textId="19901BE7" w:rsidR="00727526" w:rsidRPr="007C230B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7C230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itel: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676048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Jahresplan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NMG 3. Zyklus –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F4745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Räume, Zeiten, Gesellschaft</w:t>
                          </w:r>
                          <w:r w:rsidR="00F157E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 xml:space="preserve"> 8</w:t>
                          </w:r>
                          <w:r w:rsidR="000F666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4"/>
                              <w:szCs w:val="14"/>
                            </w:rPr>
                            <w:t>. Schuljahr</w:t>
                          </w:r>
                        </w:p>
                        <w:p w14:paraId="6B32447A" w14:textId="7D33FD40" w:rsidR="00727526" w:rsidRPr="00080038" w:rsidRDefault="00FF4745" w:rsidP="00FF474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Autorin/Autor:   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Stadelmann, C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Neuenschwander, C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Hachen</w:t>
                          </w:r>
                          <w:proofErr w:type="spellEnd"/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, M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Roth, U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. </w:t>
                          </w:r>
                          <w:r w:rsidRP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Kaufmann</w:t>
                          </w:r>
                          <w:r w:rsidR="00F51E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, D. Buchs</w:t>
                          </w:r>
                        </w:p>
                        <w:p w14:paraId="0279FB54" w14:textId="4A194DB8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Version:</w:t>
                          </w:r>
                          <w:r w:rsidR="00FF4745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67267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0</w:t>
                          </w:r>
                          <w:r w:rsidR="00426F44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3</w:t>
                          </w:r>
                        </w:p>
                        <w:p w14:paraId="1CAB7480" w14:textId="5330A79E" w:rsidR="00727526" w:rsidRPr="00080038" w:rsidRDefault="00727526" w:rsidP="00B4359F">
                          <w:pPr>
                            <w:tabs>
                              <w:tab w:val="left" w:pos="994"/>
                            </w:tabs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08003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Datum:</w:t>
                          </w:r>
                          <w:r w:rsidR="0052461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r w:rsidR="0067267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="004B683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5</w:t>
                          </w:r>
                          <w:r w:rsidR="0067267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.0</w:t>
                          </w:r>
                          <w:r w:rsidR="004B683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8</w:t>
                          </w:r>
                          <w:r w:rsidR="0067267F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.20</w:t>
                          </w:r>
                          <w:r w:rsidR="00F51E06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FFBC95" id="Textfeld 27" o:spid="_x0000_s1028" type="#_x0000_t202" style="position:absolute;left:0;text-align:left;margin-left:181.4pt;margin-top:6pt;width:350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" filled="f" stroked="f">
              <v:textbox>
                <w:txbxContent>
                  <w:p w14:paraId="2D3F29C5" w14:textId="19901BE7" w:rsidR="00727526" w:rsidRPr="007C230B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</w:pPr>
                    <w:r w:rsidRPr="007C230B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itel: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ab/>
                      <w:t xml:space="preserve"> </w:t>
                    </w:r>
                    <w:r w:rsidR="00676048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Jahresplan</w:t>
                    </w: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NMG 3. Zyklus –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</w:t>
                    </w:r>
                    <w:r w:rsidR="00FF4745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Räume, Zeiten, Gesellschaft</w:t>
                    </w:r>
                    <w:r w:rsidR="00F157EF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 xml:space="preserve"> 8</w:t>
                    </w:r>
                    <w:r w:rsidR="000F6663">
                      <w:rPr>
                        <w:rFonts w:ascii="Arial" w:hAnsi="Arial" w:cs="Arial"/>
                        <w:b/>
                        <w:color w:val="000000" w:themeColor="text1"/>
                        <w:sz w:val="14"/>
                        <w:szCs w:val="14"/>
                      </w:rPr>
                      <w:t>. Schuljahr</w:t>
                    </w:r>
                  </w:p>
                  <w:p w14:paraId="6B32447A" w14:textId="7D33FD40" w:rsidR="00727526" w:rsidRPr="00080038" w:rsidRDefault="00FF4745" w:rsidP="00FF4745">
                    <w:pP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Autorin/Autor:   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Stadelmann, C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Neuenschwander, C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Hachen</w:t>
                    </w:r>
                    <w:proofErr w:type="spellEnd"/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, M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Roth, U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. </w:t>
                    </w:r>
                    <w:r w:rsidRP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Kaufmann</w:t>
                    </w:r>
                    <w:r w:rsidR="00F51E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, D. Buchs</w:t>
                    </w:r>
                  </w:p>
                  <w:p w14:paraId="0279FB54" w14:textId="4A194DB8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Version:</w:t>
                    </w:r>
                    <w:r w:rsidR="00FF4745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67267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0</w:t>
                    </w:r>
                    <w:r w:rsidR="00426F44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3</w:t>
                    </w:r>
                  </w:p>
                  <w:p w14:paraId="1CAB7480" w14:textId="5330A79E" w:rsidR="00727526" w:rsidRPr="00080038" w:rsidRDefault="00727526" w:rsidP="00B4359F">
                    <w:pPr>
                      <w:tabs>
                        <w:tab w:val="left" w:pos="994"/>
                      </w:tabs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08003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Datum:</w:t>
                    </w:r>
                    <w:r w:rsidR="0052461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ab/>
                    </w:r>
                    <w:r w:rsidR="0067267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="004B683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5</w:t>
                    </w:r>
                    <w:r w:rsidR="0067267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.0</w:t>
                    </w:r>
                    <w:r w:rsidR="004B683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8</w:t>
                    </w:r>
                    <w:r w:rsidR="0067267F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.20</w:t>
                    </w:r>
                    <w:r w:rsidR="00F51E06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0000" w:themeColor="text1"/>
        <w:sz w:val="14"/>
        <w:szCs w:val="14"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62BFB7" wp14:editId="0865BFA5">
              <wp:simplePos x="0" y="0"/>
              <wp:positionH relativeFrom="column">
                <wp:posOffset>2188787</wp:posOffset>
              </wp:positionH>
              <wp:positionV relativeFrom="paragraph">
                <wp:posOffset>78105</wp:posOffset>
              </wp:positionV>
              <wp:extent cx="0" cy="539750"/>
              <wp:effectExtent l="0" t="0" r="25400" b="19050"/>
              <wp:wrapNone/>
              <wp:docPr id="28" name="Gerade Verbindung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975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8FA971" id="Gerade Verbindung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35pt,6.15pt" to="172.35pt,4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" strokecolor="#cfcdcd [2894]" strokeweight=".5pt">
              <v:stroke joinstyle="miter"/>
            </v:line>
          </w:pict>
        </mc:Fallback>
      </mc:AlternateContent>
    </w:r>
  </w:p>
  <w:p w14:paraId="064D3123" w14:textId="77777777" w:rsidR="00727526" w:rsidRDefault="00727526" w:rsidP="00B4359F">
    <w:pPr>
      <w:pStyle w:val="Fuzeile"/>
      <w:ind w:left="4536" w:hanging="4536"/>
      <w:rPr>
        <w:rFonts w:ascii="Arial" w:hAnsi="Arial" w:cs="Arial"/>
        <w:color w:val="000000" w:themeColor="text1"/>
        <w:sz w:val="14"/>
        <w:szCs w:val="14"/>
      </w:rPr>
    </w:pPr>
  </w:p>
  <w:p w14:paraId="7BCA589D" w14:textId="77777777" w:rsidR="00727526" w:rsidRDefault="007275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E3E1" w14:textId="77777777" w:rsidR="007B1680" w:rsidRDefault="007B1680" w:rsidP="00B4359F">
      <w:r>
        <w:separator/>
      </w:r>
    </w:p>
  </w:footnote>
  <w:footnote w:type="continuationSeparator" w:id="0">
    <w:p w14:paraId="63E52EF0" w14:textId="77777777" w:rsidR="007B1680" w:rsidRDefault="007B1680" w:rsidP="00B43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2AC0"/>
    <w:multiLevelType w:val="hybridMultilevel"/>
    <w:tmpl w:val="7780C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70D14"/>
    <w:multiLevelType w:val="hybridMultilevel"/>
    <w:tmpl w:val="E19E21D4"/>
    <w:lvl w:ilvl="0" w:tplc="37B2386C">
      <w:start w:val="1"/>
      <w:numFmt w:val="bullet"/>
      <w:pStyle w:val="AufzhlungNM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468716">
    <w:abstractNumId w:val="0"/>
  </w:num>
  <w:num w:numId="2" w16cid:durableId="48643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9D"/>
    <w:rsid w:val="00015067"/>
    <w:rsid w:val="00040D14"/>
    <w:rsid w:val="000A3AD3"/>
    <w:rsid w:val="000C04F4"/>
    <w:rsid w:val="000E12E0"/>
    <w:rsid w:val="000F3306"/>
    <w:rsid w:val="000F6663"/>
    <w:rsid w:val="000F71BE"/>
    <w:rsid w:val="001044FF"/>
    <w:rsid w:val="001300F2"/>
    <w:rsid w:val="00160D4A"/>
    <w:rsid w:val="001E33E4"/>
    <w:rsid w:val="00237EC4"/>
    <w:rsid w:val="00244E1C"/>
    <w:rsid w:val="00252C49"/>
    <w:rsid w:val="0026069B"/>
    <w:rsid w:val="00271E03"/>
    <w:rsid w:val="002737CE"/>
    <w:rsid w:val="00280D41"/>
    <w:rsid w:val="00287D3F"/>
    <w:rsid w:val="002B790E"/>
    <w:rsid w:val="002D15E0"/>
    <w:rsid w:val="002F1326"/>
    <w:rsid w:val="002F13FD"/>
    <w:rsid w:val="002F2130"/>
    <w:rsid w:val="00307BCF"/>
    <w:rsid w:val="00335681"/>
    <w:rsid w:val="003513A4"/>
    <w:rsid w:val="00351627"/>
    <w:rsid w:val="00357D83"/>
    <w:rsid w:val="00365D90"/>
    <w:rsid w:val="00390FA1"/>
    <w:rsid w:val="003C2CEE"/>
    <w:rsid w:val="003C5781"/>
    <w:rsid w:val="003E706E"/>
    <w:rsid w:val="00414A69"/>
    <w:rsid w:val="00416BE5"/>
    <w:rsid w:val="00426F44"/>
    <w:rsid w:val="00431CF8"/>
    <w:rsid w:val="0044389F"/>
    <w:rsid w:val="00486CA0"/>
    <w:rsid w:val="004B683E"/>
    <w:rsid w:val="004D49FF"/>
    <w:rsid w:val="00500523"/>
    <w:rsid w:val="00504364"/>
    <w:rsid w:val="00517753"/>
    <w:rsid w:val="00523EC4"/>
    <w:rsid w:val="00524618"/>
    <w:rsid w:val="00575BE0"/>
    <w:rsid w:val="00576CC8"/>
    <w:rsid w:val="005C3526"/>
    <w:rsid w:val="005D2EA5"/>
    <w:rsid w:val="005F79F0"/>
    <w:rsid w:val="00611892"/>
    <w:rsid w:val="00612D62"/>
    <w:rsid w:val="0061639C"/>
    <w:rsid w:val="00621F71"/>
    <w:rsid w:val="00634E43"/>
    <w:rsid w:val="0067267F"/>
    <w:rsid w:val="00673E1E"/>
    <w:rsid w:val="00676048"/>
    <w:rsid w:val="0068486F"/>
    <w:rsid w:val="006A0578"/>
    <w:rsid w:val="006C7E38"/>
    <w:rsid w:val="006E4352"/>
    <w:rsid w:val="006F0B83"/>
    <w:rsid w:val="007013B4"/>
    <w:rsid w:val="00727526"/>
    <w:rsid w:val="00746D3F"/>
    <w:rsid w:val="00767777"/>
    <w:rsid w:val="007929DA"/>
    <w:rsid w:val="007A2E48"/>
    <w:rsid w:val="007B1680"/>
    <w:rsid w:val="007B75E3"/>
    <w:rsid w:val="007C3B4D"/>
    <w:rsid w:val="007D1874"/>
    <w:rsid w:val="007E421D"/>
    <w:rsid w:val="00826D0B"/>
    <w:rsid w:val="0089546F"/>
    <w:rsid w:val="008A7104"/>
    <w:rsid w:val="008D7117"/>
    <w:rsid w:val="0092412B"/>
    <w:rsid w:val="0093583D"/>
    <w:rsid w:val="00942A2E"/>
    <w:rsid w:val="009A3227"/>
    <w:rsid w:val="009D4831"/>
    <w:rsid w:val="00A02280"/>
    <w:rsid w:val="00A025D4"/>
    <w:rsid w:val="00A424A3"/>
    <w:rsid w:val="00A5124C"/>
    <w:rsid w:val="00A53C2C"/>
    <w:rsid w:val="00AB3566"/>
    <w:rsid w:val="00AE4F9C"/>
    <w:rsid w:val="00AF4080"/>
    <w:rsid w:val="00B05462"/>
    <w:rsid w:val="00B2022E"/>
    <w:rsid w:val="00B4359F"/>
    <w:rsid w:val="00B52B97"/>
    <w:rsid w:val="00B727CB"/>
    <w:rsid w:val="00BE7728"/>
    <w:rsid w:val="00BF55C7"/>
    <w:rsid w:val="00C06CE7"/>
    <w:rsid w:val="00C22D9C"/>
    <w:rsid w:val="00C448DD"/>
    <w:rsid w:val="00C9661B"/>
    <w:rsid w:val="00CA26E5"/>
    <w:rsid w:val="00CA6AB0"/>
    <w:rsid w:val="00CB75E5"/>
    <w:rsid w:val="00CE6B8B"/>
    <w:rsid w:val="00CF28C0"/>
    <w:rsid w:val="00CF45A7"/>
    <w:rsid w:val="00D152E4"/>
    <w:rsid w:val="00D22262"/>
    <w:rsid w:val="00D506E7"/>
    <w:rsid w:val="00DC199D"/>
    <w:rsid w:val="00DF2FB0"/>
    <w:rsid w:val="00DF5D49"/>
    <w:rsid w:val="00E0129E"/>
    <w:rsid w:val="00E3631B"/>
    <w:rsid w:val="00E3671B"/>
    <w:rsid w:val="00E5136E"/>
    <w:rsid w:val="00E67B9F"/>
    <w:rsid w:val="00E77BAF"/>
    <w:rsid w:val="00E86DF3"/>
    <w:rsid w:val="00EA315F"/>
    <w:rsid w:val="00EA540C"/>
    <w:rsid w:val="00EC105C"/>
    <w:rsid w:val="00ED7FB5"/>
    <w:rsid w:val="00EE19C8"/>
    <w:rsid w:val="00F157EF"/>
    <w:rsid w:val="00F214ED"/>
    <w:rsid w:val="00F230D6"/>
    <w:rsid w:val="00F27E17"/>
    <w:rsid w:val="00F36860"/>
    <w:rsid w:val="00F47107"/>
    <w:rsid w:val="00F51E06"/>
    <w:rsid w:val="00F9020D"/>
    <w:rsid w:val="00F93A16"/>
    <w:rsid w:val="00F95382"/>
    <w:rsid w:val="00FF4745"/>
    <w:rsid w:val="00F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69BC2"/>
  <w14:defaultImageDpi w14:val="32767"/>
  <w15:docId w15:val="{91F1EDDA-A666-EA46-80C5-93260A8A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C199D"/>
    <w:rPr>
      <w:rFonts w:eastAsiaTheme="minorEastAsia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C199D"/>
    <w:rPr>
      <w:rFonts w:eastAsiaTheme="minorEastAsia"/>
      <w:lang w:val="de-CH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F214ED"/>
    <w:rPr>
      <w:rFonts w:ascii="Arial" w:hAnsi="Arial"/>
      <w:color w:val="0563C1" w:themeColor="hyperlink"/>
      <w:sz w:val="15"/>
      <w:szCs w:val="12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DC199D"/>
    <w:rPr>
      <w:rFonts w:ascii="Arial" w:hAnsi="Arial"/>
      <w:color w:val="A6A6A6" w:themeColor="background1" w:themeShade="A6"/>
      <w:sz w:val="12"/>
      <w:u w:val="single"/>
    </w:rPr>
  </w:style>
  <w:style w:type="paragraph" w:customStyle="1" w:styleId="LerngegenstandNMG">
    <w:name w:val="Lerngegenstand_NMG"/>
    <w:basedOn w:val="Standard"/>
    <w:qFormat/>
    <w:rsid w:val="00F214ED"/>
    <w:pPr>
      <w:contextualSpacing/>
    </w:pPr>
    <w:rPr>
      <w:rFonts w:ascii="Arial" w:hAnsi="Arial" w:cs="Arial"/>
      <w:b/>
      <w:sz w:val="18"/>
      <w:szCs w:val="13"/>
    </w:rPr>
  </w:style>
  <w:style w:type="paragraph" w:customStyle="1" w:styleId="LektionenNMG">
    <w:name w:val="Lektionen_NMG"/>
    <w:basedOn w:val="Standard"/>
    <w:qFormat/>
    <w:rsid w:val="00F214ED"/>
    <w:pPr>
      <w:contextualSpacing/>
      <w:jc w:val="right"/>
    </w:pPr>
    <w:rPr>
      <w:rFonts w:ascii="Arial" w:hAnsi="Arial" w:cs="Arial"/>
      <w:sz w:val="18"/>
      <w:szCs w:val="13"/>
    </w:rPr>
  </w:style>
  <w:style w:type="paragraph" w:customStyle="1" w:styleId="TitelNMG">
    <w:name w:val="Titel_NMG"/>
    <w:basedOn w:val="Standard"/>
    <w:qFormat/>
    <w:rsid w:val="00F214ED"/>
    <w:pPr>
      <w:spacing w:before="60"/>
      <w:contextualSpacing/>
    </w:pPr>
    <w:rPr>
      <w:rFonts w:ascii="Arial" w:hAnsi="Arial" w:cs="Arial"/>
      <w:sz w:val="18"/>
      <w:szCs w:val="13"/>
    </w:rPr>
  </w:style>
  <w:style w:type="paragraph" w:customStyle="1" w:styleId="KompDAHNMG">
    <w:name w:val="Komp_DAH_NMG"/>
    <w:basedOn w:val="Standard"/>
    <w:qFormat/>
    <w:rsid w:val="00486CA0"/>
    <w:pPr>
      <w:contextualSpacing/>
    </w:pPr>
    <w:rPr>
      <w:rFonts w:ascii="Arial" w:hAnsi="Arial" w:cs="Arial"/>
      <w:sz w:val="10"/>
      <w:szCs w:val="10"/>
    </w:rPr>
  </w:style>
  <w:style w:type="paragraph" w:styleId="Kopfzeile">
    <w:name w:val="header"/>
    <w:basedOn w:val="Standard"/>
    <w:link w:val="Kopf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359F"/>
    <w:rPr>
      <w:rFonts w:eastAsiaTheme="minorEastAsia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B43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359F"/>
    <w:rPr>
      <w:rFonts w:eastAsiaTheme="minorEastAsia"/>
      <w:lang w:val="de-CH" w:eastAsia="de-DE"/>
    </w:rPr>
  </w:style>
  <w:style w:type="paragraph" w:styleId="Listenabsatz">
    <w:name w:val="List Paragraph"/>
    <w:basedOn w:val="Standard"/>
    <w:uiPriority w:val="34"/>
    <w:qFormat/>
    <w:rsid w:val="000F71BE"/>
    <w:pPr>
      <w:ind w:left="720"/>
      <w:contextualSpacing/>
    </w:pPr>
  </w:style>
  <w:style w:type="paragraph" w:customStyle="1" w:styleId="berschriftZyklusplan">
    <w:name w:val="Überschrift Zyklusplan"/>
    <w:basedOn w:val="Standard"/>
    <w:qFormat/>
    <w:rsid w:val="00727526"/>
    <w:pPr>
      <w:spacing w:after="240"/>
      <w:outlineLvl w:val="0"/>
    </w:pPr>
    <w:rPr>
      <w:rFonts w:ascii="Arial" w:hAnsi="Arial" w:cs="Arial"/>
      <w:b/>
      <w:color w:val="86B943"/>
    </w:rPr>
  </w:style>
  <w:style w:type="character" w:customStyle="1" w:styleId="NichtaufgelsteErwhnung1">
    <w:name w:val="Nicht aufgelöste Erwähnung1"/>
    <w:basedOn w:val="Absatz-Standardschriftart"/>
    <w:uiPriority w:val="99"/>
    <w:rsid w:val="000F6663"/>
    <w:rPr>
      <w:color w:val="808080"/>
      <w:shd w:val="clear" w:color="auto" w:fill="E6E6E6"/>
    </w:rPr>
  </w:style>
  <w:style w:type="paragraph" w:customStyle="1" w:styleId="UntertitelNMG">
    <w:name w:val="Untertitel_NMG"/>
    <w:basedOn w:val="KompDAHNMG"/>
    <w:qFormat/>
    <w:rsid w:val="00F214ED"/>
    <w:pPr>
      <w:spacing w:before="130"/>
    </w:pPr>
    <w:rPr>
      <w:b/>
      <w:sz w:val="15"/>
    </w:rPr>
  </w:style>
  <w:style w:type="paragraph" w:customStyle="1" w:styleId="TextNMG">
    <w:name w:val="Text_NMG"/>
    <w:basedOn w:val="Standard"/>
    <w:qFormat/>
    <w:rsid w:val="00F214ED"/>
    <w:pPr>
      <w:contextualSpacing/>
    </w:pPr>
    <w:rPr>
      <w:rFonts w:ascii="Arial" w:hAnsi="Arial" w:cs="Arial"/>
      <w:sz w:val="15"/>
      <w:szCs w:val="10"/>
    </w:rPr>
  </w:style>
  <w:style w:type="paragraph" w:customStyle="1" w:styleId="AufzhlungNMG">
    <w:name w:val="Aufzählung_NMG"/>
    <w:basedOn w:val="TextNMG"/>
    <w:qFormat/>
    <w:rsid w:val="003C5781"/>
    <w:pPr>
      <w:numPr>
        <w:numId w:val="2"/>
      </w:numPr>
      <w:ind w:left="397" w:hanging="284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E1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.lehrplan.ch/101kkzGeYKTnnqfHA99rvVYyTmwnp9aJc" TargetMode="External"/><Relationship Id="rId18" Type="http://schemas.openxmlformats.org/officeDocument/2006/relationships/hyperlink" Target="https://be.lehrplan.ch/101kkJ23G4N3R6tYkRDXNa6V3h8KTwTmp" TargetMode="External"/><Relationship Id="rId26" Type="http://schemas.openxmlformats.org/officeDocument/2006/relationships/hyperlink" Target="https://be.lehrplan.ch/101kkEvuSpn2npkALxydyrTnhVbwTSDxv" TargetMode="External"/><Relationship Id="rId39" Type="http://schemas.openxmlformats.org/officeDocument/2006/relationships/hyperlink" Target="https://be.lehrplan.ch/101kkU4ZtEKrUu9WT9WBHt4keEr6VYt79" TargetMode="External"/><Relationship Id="rId21" Type="http://schemas.openxmlformats.org/officeDocument/2006/relationships/hyperlink" Target="https://be.lehrplan.ch/101kk9PepapaC8bsTxxx5fWYHUfuWqgJs" TargetMode="External"/><Relationship Id="rId34" Type="http://schemas.openxmlformats.org/officeDocument/2006/relationships/hyperlink" Target="https://be.lehrplan.ch/101kkU6nZXXsyKkJKNKr2r6REfySNKM39" TargetMode="External"/><Relationship Id="rId42" Type="http://schemas.openxmlformats.org/officeDocument/2006/relationships/hyperlink" Target="https://be.lehrplan.ch/101kk2E8FH8A6aZ88WwL7SJL8Ty7yy2tM" TargetMode="External"/><Relationship Id="rId7" Type="http://schemas.openxmlformats.org/officeDocument/2006/relationships/hyperlink" Target="https://www.faechernet.bkd.be.ch/de/start/dienstleistungen/natur-mensch-gesellschaft/umsetzungshilfen-nmg/nmg-rzg-3-zyklus/lernarrangement-2-8-s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.lehrplan.ch/101kkJ23G4N3R6tYkRDXNa6V3h8KTwTmp" TargetMode="External"/><Relationship Id="rId29" Type="http://schemas.openxmlformats.org/officeDocument/2006/relationships/hyperlink" Target="https://be.lehrplan.ch/101kkDNUPx2nrgTVWTRe2qLdwzb99nGb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e.lehrplan.ch/101kkxHUPrbUbdnKmSeWk4UsdWMNLeMBC" TargetMode="External"/><Relationship Id="rId24" Type="http://schemas.openxmlformats.org/officeDocument/2006/relationships/hyperlink" Target="https://be.lehrplan.ch/101kkNCgemcXWvxAcYfaKfrbgZJUh726u" TargetMode="External"/><Relationship Id="rId32" Type="http://schemas.openxmlformats.org/officeDocument/2006/relationships/hyperlink" Target="https://be.lehrplan.ch/101kkex99gdyybfttsSUE5J78KsxAGfse" TargetMode="External"/><Relationship Id="rId37" Type="http://schemas.openxmlformats.org/officeDocument/2006/relationships/hyperlink" Target="https://be.lehrplan.ch/101kkzGeYKTnnqfHA99rvVYyTmwnp9aJc" TargetMode="External"/><Relationship Id="rId40" Type="http://schemas.openxmlformats.org/officeDocument/2006/relationships/hyperlink" Target="https://be.lehrplan.ch/101kkPneZrgu5M9x45qyCEpJ5vka68kWb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e.lehrplan.ch/101kkVwnTzcrJRMPkSAdVW5Uq7C5aPVDv" TargetMode="External"/><Relationship Id="rId23" Type="http://schemas.openxmlformats.org/officeDocument/2006/relationships/hyperlink" Target="https://be.lehrplan.ch/101kkxHUPrbUbdnKmSeWk4UsdWMNLeMBC" TargetMode="External"/><Relationship Id="rId28" Type="http://schemas.openxmlformats.org/officeDocument/2006/relationships/hyperlink" Target="https://be.lehrplan.ch/101kk9PepapaC8bsTxxx5fWYHUfuWqgJs" TargetMode="External"/><Relationship Id="rId36" Type="http://schemas.openxmlformats.org/officeDocument/2006/relationships/hyperlink" Target="https://be.lehrplan.ch/101kkPneZrgu5M9x45qyCEpJ5vka68kWb" TargetMode="External"/><Relationship Id="rId10" Type="http://schemas.openxmlformats.org/officeDocument/2006/relationships/hyperlink" Target="https://be.lehrplan.ch/101kk4C4PaVtLLHqnzMZvdhCXZ9yrPeZN" TargetMode="External"/><Relationship Id="rId19" Type="http://schemas.openxmlformats.org/officeDocument/2006/relationships/hyperlink" Target="https://be.lehrplan.ch/101kkKNxY7KsDE5RFz292CW4Exm2A578t" TargetMode="External"/><Relationship Id="rId31" Type="http://schemas.openxmlformats.org/officeDocument/2006/relationships/hyperlink" Target="https://be.lehrplan.ch/101kkNCgemcXWvxAcYfaKfrbgZJUh726u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e.lehrplan.ch/101kkKNxY7KsDE5RFz292CW4Exm2A578t" TargetMode="External"/><Relationship Id="rId14" Type="http://schemas.openxmlformats.org/officeDocument/2006/relationships/hyperlink" Target="https://be.lehrplan.ch/101kk2E8FH8A6aZ88WwL7SJL8Ty7yy2tM" TargetMode="External"/><Relationship Id="rId22" Type="http://schemas.openxmlformats.org/officeDocument/2006/relationships/hyperlink" Target="https://be.lehrplan.ch/101kkDNUPx2nrgTVWTRe2qLdwzb99nGb4" TargetMode="External"/><Relationship Id="rId27" Type="http://schemas.openxmlformats.org/officeDocument/2006/relationships/hyperlink" Target="https://be.lehrplan.ch/101kkKNxY7KsDE5RFz292CW4Exm2A578t" TargetMode="External"/><Relationship Id="rId30" Type="http://schemas.openxmlformats.org/officeDocument/2006/relationships/hyperlink" Target="https://be.lehrplan.ch/101kkxHUPrbUbdnKmSeWk4UsdWMNLeMBC" TargetMode="External"/><Relationship Id="rId35" Type="http://schemas.openxmlformats.org/officeDocument/2006/relationships/hyperlink" Target="https://be.lehrplan.ch/101kkU4ZtEKrUu9WT9WBHt4keEr6VYt79" TargetMode="External"/><Relationship Id="rId43" Type="http://schemas.openxmlformats.org/officeDocument/2006/relationships/hyperlink" Target="https://www.faechernet.bkd.be.ch/de/start/dienstleistungen/natur-mensch-gesellschaft/umsetzungshilfen-nmg/nmg-rzg-3-zyklus/zyklusplanung.html" TargetMode="External"/><Relationship Id="rId8" Type="http://schemas.openxmlformats.org/officeDocument/2006/relationships/hyperlink" Target="https://be.lehrplan.ch/101kkgMft5BRrT5rCqvJEdDUr4GRqEAz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.lehrplan.ch/101kkNCgemcXWvxAcYfaKfrbgZJUh726u" TargetMode="External"/><Relationship Id="rId17" Type="http://schemas.openxmlformats.org/officeDocument/2006/relationships/hyperlink" Target="https://be.lehrplan.ch/101kkddGNvA5PAnTx9J5Sh8w3SMscRzLG" TargetMode="External"/><Relationship Id="rId25" Type="http://schemas.openxmlformats.org/officeDocument/2006/relationships/hyperlink" Target="https://lpbe.ch/36" TargetMode="External"/><Relationship Id="rId33" Type="http://schemas.openxmlformats.org/officeDocument/2006/relationships/hyperlink" Target="https://be.lehrplan.ch/101kkzGeYKTnnqfHA99rvVYyTmwnp9aJc" TargetMode="External"/><Relationship Id="rId38" Type="http://schemas.openxmlformats.org/officeDocument/2006/relationships/hyperlink" Target="https://be.lehrplan.ch/101kkE89Lz5VDqnTwRgzKhSzXccCgXDw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be.lehrplan.ch/101kk4C4PaVtLLHqnzMZvdhCXZ9yrPeZN" TargetMode="External"/><Relationship Id="rId41" Type="http://schemas.openxmlformats.org/officeDocument/2006/relationships/hyperlink" Target="https://be.lehrplan.ch/101kkzGeYKTnnqfHA99rvVYyTmwnp9aJc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1076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 NMG 3.Zyklus – RZG 8. Schuljahr V2</vt:lpstr>
    </vt:vector>
  </TitlesOfParts>
  <Manager>Nicole Möschler</Manager>
  <Company/>
  <LinksUpToDate>false</LinksUpToDate>
  <CharactersWithSpaces>7840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 NMG 3.Zyklus – RZG 8. Schuljahr V3</dc:title>
  <dc:subject>Umsetzungshilfen LP21 NMG</dc:subject>
  <dc:creator>Fachkommission NMG; Lehrplan- und Lehrmittelkommission des Kantons Bern</dc:creator>
  <cp:keywords/>
  <dc:description/>
  <cp:lastModifiedBy>Möschler, Nicole</cp:lastModifiedBy>
  <cp:revision>3</cp:revision>
  <dcterms:created xsi:type="dcterms:W3CDTF">2022-09-09T19:43:00Z</dcterms:created>
  <dcterms:modified xsi:type="dcterms:W3CDTF">2022-09-16T18:22:00Z</dcterms:modified>
  <cp:category/>
</cp:coreProperties>
</file>