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15F85" w14:textId="39338FAD" w:rsidR="007620D2" w:rsidRPr="00C27D3B" w:rsidRDefault="003130F0" w:rsidP="000A25C3">
      <w:pPr>
        <w:pStyle w:val="Aufgabe"/>
        <w:tabs>
          <w:tab w:val="right" w:pos="9406"/>
        </w:tabs>
      </w:pPr>
      <w:bookmarkStart w:id="0" w:name="_GoBack"/>
      <w:bookmarkEnd w:id="0"/>
      <w:r w:rsidRPr="003130F0">
        <w:t>BRIEFPREISE</w:t>
      </w:r>
      <w:r w:rsidR="000A7D73" w:rsidRPr="000A7D73">
        <w:t xml:space="preserve"> </w:t>
      </w:r>
      <w:r w:rsidR="000A7D73">
        <w:tab/>
      </w:r>
      <w:r w:rsidR="000A7D73" w:rsidRPr="00EC4799">
        <w:rPr>
          <w:rStyle w:val="Eingabefeld0"/>
          <w:rFonts w:eastAsiaTheme="majorEastAsia"/>
          <w:b/>
          <w:bCs w:val="0"/>
          <w:color w:val="E50600"/>
          <w:kern w:val="28"/>
          <w:position w:val="0"/>
          <w:sz w:val="28"/>
          <w:szCs w:val="28"/>
        </w:rPr>
        <w:t>Ab September</w:t>
      </w:r>
    </w:p>
    <w:p w14:paraId="720A4CCD" w14:textId="0C9301AA" w:rsidR="00017B2B" w:rsidRDefault="00005D33" w:rsidP="00005D33">
      <w:pPr>
        <w:pStyle w:val="KurzbeschriebTitel"/>
      </w:pPr>
      <w:r w:rsidRPr="00005D33">
        <w:t>Lösungen</w:t>
      </w:r>
    </w:p>
    <w:p w14:paraId="10314C5C" w14:textId="504D89FF" w:rsidR="00E3400A" w:rsidRPr="00E3400A" w:rsidRDefault="006F1B56" w:rsidP="00005D33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356AA6">
        <w:t>5</w:t>
      </w:r>
      <w:r w:rsidR="0020629D">
        <w:t xml:space="preserve"> P.</w:t>
      </w:r>
    </w:p>
    <w:p w14:paraId="7F3E7397" w14:textId="3E821DBB" w:rsidR="00356AA6" w:rsidRPr="00356AA6" w:rsidRDefault="00E3400A" w:rsidP="00356AA6">
      <w:pPr>
        <w:rPr>
          <w:sz w:val="24"/>
        </w:rPr>
      </w:pPr>
      <w:r>
        <w:br/>
      </w:r>
      <w:r w:rsidR="00356AA6" w:rsidRPr="00356AA6">
        <w:rPr>
          <w:b/>
        </w:rPr>
        <w:t>Tarife Inland</w:t>
      </w:r>
    </w:p>
    <w:tbl>
      <w:tblPr>
        <w:tblStyle w:val="Beurteilung2"/>
        <w:tblW w:w="4842" w:type="pct"/>
        <w:tblBorders>
          <w:bottom w:val="single" w:sz="48" w:space="0" w:color="3C5D9F"/>
        </w:tblBorders>
        <w:tblLook w:val="0420" w:firstRow="1" w:lastRow="0" w:firstColumn="0" w:lastColumn="0" w:noHBand="0" w:noVBand="1"/>
      </w:tblPr>
      <w:tblGrid>
        <w:gridCol w:w="2370"/>
        <w:gridCol w:w="2699"/>
        <w:gridCol w:w="4254"/>
      </w:tblGrid>
      <w:tr w:rsidR="00356AA6" w14:paraId="618C44D6" w14:textId="77777777" w:rsidTr="00356A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tcW w:w="2370" w:type="dxa"/>
            <w:tcBorders>
              <w:bottom w:val="single" w:sz="48" w:space="0" w:color="3C5D9F"/>
            </w:tcBorders>
            <w:shd w:val="clear" w:color="auto" w:fill="3C5D9F"/>
          </w:tcPr>
          <w:p w14:paraId="6E299583" w14:textId="4B7C304E" w:rsidR="00356AA6" w:rsidRPr="00356AA6" w:rsidRDefault="00356AA6" w:rsidP="00356AA6">
            <w:pPr>
              <w:spacing w:after="0"/>
            </w:pPr>
            <w:r w:rsidRPr="00356AA6">
              <w:t>A-Post</w:t>
            </w:r>
          </w:p>
        </w:tc>
        <w:tc>
          <w:tcPr>
            <w:tcW w:w="2699" w:type="dxa"/>
            <w:tcBorders>
              <w:bottom w:val="single" w:sz="48" w:space="0" w:color="3C5D9F"/>
            </w:tcBorders>
            <w:shd w:val="clear" w:color="auto" w:fill="3C5D9F"/>
          </w:tcPr>
          <w:p w14:paraId="4C59BEF8" w14:textId="5DAA4827" w:rsidR="00356AA6" w:rsidRPr="00356AA6" w:rsidRDefault="00356AA6" w:rsidP="00356AA6">
            <w:pPr>
              <w:spacing w:after="0"/>
            </w:pPr>
            <w:r w:rsidRPr="00356AA6">
              <w:t>Gewicht</w:t>
            </w:r>
          </w:p>
        </w:tc>
        <w:tc>
          <w:tcPr>
            <w:tcW w:w="4254" w:type="dxa"/>
            <w:tcBorders>
              <w:bottom w:val="single" w:sz="48" w:space="0" w:color="3C5D9F"/>
            </w:tcBorders>
            <w:shd w:val="clear" w:color="auto" w:fill="3C5D9F"/>
          </w:tcPr>
          <w:p w14:paraId="2A001E04" w14:textId="3409AEC6" w:rsidR="00356AA6" w:rsidRPr="00356AA6" w:rsidRDefault="00356AA6" w:rsidP="00356AA6">
            <w:pPr>
              <w:spacing w:after="0"/>
            </w:pPr>
            <w:r w:rsidRPr="00356AA6">
              <w:t>Preis</w:t>
            </w:r>
          </w:p>
        </w:tc>
      </w:tr>
      <w:tr w:rsidR="00356AA6" w14:paraId="0130B632" w14:textId="77777777" w:rsidTr="00356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70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</w:tcPr>
          <w:p w14:paraId="5D39A739" w14:textId="22317291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szCs w:val="31"/>
                <w:lang w:eastAsia="de-CH"/>
              </w:rPr>
              <w:t>Standardbrief</w:t>
            </w:r>
          </w:p>
        </w:tc>
        <w:tc>
          <w:tcPr>
            <w:tcW w:w="2699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</w:tcPr>
          <w:p w14:paraId="07D11B9D" w14:textId="7B9FF96E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lang w:eastAsia="de-CH"/>
              </w:rPr>
              <w:t>bis 100 g</w:t>
            </w:r>
          </w:p>
        </w:tc>
        <w:tc>
          <w:tcPr>
            <w:tcW w:w="4254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auto"/>
          </w:tcPr>
          <w:p w14:paraId="7C1D0AB5" w14:textId="114F0F96" w:rsidR="00356AA6" w:rsidRDefault="008206B5" w:rsidP="00D3716E">
            <w:pPr>
              <w:spacing w:before="20" w:after="80"/>
            </w:pPr>
            <w:r>
              <w:rPr>
                <w:rFonts w:cs="Arial"/>
                <w:lang w:eastAsia="de-CH"/>
              </w:rPr>
              <w:t>Fr.</w:t>
            </w:r>
            <w:r w:rsidR="00356AA6" w:rsidRPr="00F60748">
              <w:rPr>
                <w:rFonts w:cs="Arial"/>
                <w:lang w:eastAsia="de-CH"/>
              </w:rPr>
              <w:t xml:space="preserve"> 1.00 </w:t>
            </w:r>
          </w:p>
        </w:tc>
      </w:tr>
      <w:tr w:rsidR="00356AA6" w14:paraId="5FF89267" w14:textId="77777777" w:rsidTr="00356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7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CA5A21" w14:textId="447CE644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szCs w:val="31"/>
                <w:lang w:eastAsia="de-CH"/>
              </w:rPr>
              <w:t>Midibrief</w:t>
            </w:r>
          </w:p>
        </w:tc>
        <w:tc>
          <w:tcPr>
            <w:tcW w:w="269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F08626" w14:textId="710C3E7F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lang w:eastAsia="de-CH"/>
              </w:rPr>
              <w:t>101 - 250 g</w:t>
            </w:r>
          </w:p>
        </w:tc>
        <w:tc>
          <w:tcPr>
            <w:tcW w:w="425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3571CCC" w14:textId="54B9282E" w:rsidR="00356AA6" w:rsidRDefault="008206B5" w:rsidP="00D3716E">
            <w:pPr>
              <w:spacing w:before="20" w:after="80"/>
            </w:pPr>
            <w:r>
              <w:rPr>
                <w:rFonts w:cs="Arial"/>
                <w:lang w:eastAsia="de-CH"/>
              </w:rPr>
              <w:t>Fr.</w:t>
            </w:r>
            <w:r w:rsidR="00356AA6" w:rsidRPr="00F60748">
              <w:rPr>
                <w:rFonts w:cs="Arial"/>
                <w:lang w:eastAsia="de-CH"/>
              </w:rPr>
              <w:t xml:space="preserve"> 1.30 </w:t>
            </w:r>
          </w:p>
        </w:tc>
      </w:tr>
      <w:tr w:rsidR="00356AA6" w14:paraId="54CCDFEE" w14:textId="77777777" w:rsidTr="00356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7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156085" w14:textId="1DBB52E1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szCs w:val="31"/>
                <w:lang w:eastAsia="de-CH"/>
              </w:rPr>
              <w:t>Grossbrief</w:t>
            </w:r>
          </w:p>
        </w:tc>
        <w:tc>
          <w:tcPr>
            <w:tcW w:w="269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24A5C1" w14:textId="3062F14D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lang w:eastAsia="de-CH"/>
              </w:rPr>
              <w:t>bis 500 g</w:t>
            </w:r>
          </w:p>
        </w:tc>
        <w:tc>
          <w:tcPr>
            <w:tcW w:w="425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9F7DC58" w14:textId="71250CFA" w:rsidR="00356AA6" w:rsidRDefault="008206B5" w:rsidP="00D3716E">
            <w:pPr>
              <w:spacing w:before="20" w:after="80"/>
            </w:pPr>
            <w:r>
              <w:rPr>
                <w:rFonts w:cs="Arial"/>
                <w:lang w:eastAsia="de-CH"/>
              </w:rPr>
              <w:t>Fr.</w:t>
            </w:r>
            <w:r w:rsidR="00356AA6" w:rsidRPr="00F60748">
              <w:rPr>
                <w:rFonts w:cs="Arial"/>
                <w:lang w:eastAsia="de-CH"/>
              </w:rPr>
              <w:t xml:space="preserve"> 2.00 </w:t>
            </w:r>
          </w:p>
        </w:tc>
      </w:tr>
      <w:tr w:rsidR="00356AA6" w14:paraId="4C799DF2" w14:textId="77777777" w:rsidTr="00356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7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B77DA2" w14:textId="5A3BACC1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szCs w:val="31"/>
                <w:lang w:eastAsia="de-CH"/>
              </w:rPr>
              <w:t>Grossbrief</w:t>
            </w:r>
          </w:p>
        </w:tc>
        <w:tc>
          <w:tcPr>
            <w:tcW w:w="269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5B9753" w14:textId="694F29D8" w:rsidR="00356AA6" w:rsidRDefault="00356AA6" w:rsidP="00D3716E">
            <w:pPr>
              <w:spacing w:before="20" w:after="80"/>
            </w:pPr>
            <w:r w:rsidRPr="00F60748">
              <w:rPr>
                <w:rFonts w:cs="Arial"/>
                <w:lang w:eastAsia="de-CH"/>
              </w:rPr>
              <w:t>501 - 1000 g</w:t>
            </w:r>
          </w:p>
        </w:tc>
        <w:tc>
          <w:tcPr>
            <w:tcW w:w="425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8C94570" w14:textId="1ACF03A8" w:rsidR="00356AA6" w:rsidRDefault="008206B5" w:rsidP="00D3716E">
            <w:pPr>
              <w:spacing w:before="20" w:after="80"/>
            </w:pPr>
            <w:r>
              <w:rPr>
                <w:rFonts w:cs="Arial"/>
                <w:lang w:eastAsia="de-CH"/>
              </w:rPr>
              <w:t>Fr.</w:t>
            </w:r>
            <w:r w:rsidR="00356AA6" w:rsidRPr="00F60748">
              <w:rPr>
                <w:rFonts w:cs="Arial"/>
                <w:lang w:eastAsia="de-CH"/>
              </w:rPr>
              <w:t xml:space="preserve"> 4.00 </w:t>
            </w:r>
          </w:p>
        </w:tc>
      </w:tr>
    </w:tbl>
    <w:p w14:paraId="7C9986C7" w14:textId="77777777" w:rsidR="00356AA6" w:rsidRPr="008A13B1" w:rsidRDefault="00356AA6" w:rsidP="00356AA6"/>
    <w:p w14:paraId="549BC60E" w14:textId="40D56CB5" w:rsidR="00356AA6" w:rsidRPr="00005D33" w:rsidRDefault="00356AA6" w:rsidP="00005D33">
      <w:pPr>
        <w:tabs>
          <w:tab w:val="left" w:pos="7371"/>
          <w:tab w:val="right" w:pos="9214"/>
        </w:tabs>
        <w:rPr>
          <w:color w:val="E50600"/>
        </w:rPr>
      </w:pPr>
      <w:r w:rsidRPr="00B316C0">
        <w:t>Was kostet ein 200</w:t>
      </w:r>
      <w:r w:rsidR="008206B5">
        <w:t xml:space="preserve"> </w:t>
      </w:r>
      <w:r w:rsidRPr="00B316C0">
        <w:t>g schwerer Brief  von Bern nach Basel (A-</w:t>
      </w:r>
      <w:r w:rsidR="00005D33">
        <w:t>Post)?</w:t>
      </w:r>
      <w:r w:rsidR="00005D33">
        <w:tab/>
      </w:r>
      <w:r w:rsidR="00005D33">
        <w:rPr>
          <w:color w:val="E50600"/>
        </w:rPr>
        <w:t>1Fr.30Rp.</w:t>
      </w:r>
      <w:r w:rsidR="00005D33">
        <w:rPr>
          <w:color w:val="E50600"/>
        </w:rPr>
        <w:tab/>
      </w:r>
      <w:r w:rsidR="00005D33" w:rsidRPr="00005D33">
        <w:rPr>
          <w:color w:val="E50600"/>
        </w:rPr>
        <w:t>1P</w:t>
      </w:r>
    </w:p>
    <w:p w14:paraId="7709DCA7" w14:textId="1A1738CD" w:rsidR="00356AA6" w:rsidRPr="00B316C0" w:rsidRDefault="00356AA6" w:rsidP="00005D33">
      <w:pPr>
        <w:tabs>
          <w:tab w:val="left" w:pos="6804"/>
          <w:tab w:val="right" w:pos="9214"/>
        </w:tabs>
        <w:spacing w:after="80"/>
      </w:pPr>
      <w:r w:rsidRPr="00B316C0">
        <w:t>Statt einen 540</w:t>
      </w:r>
      <w:r w:rsidR="008206B5">
        <w:t xml:space="preserve"> </w:t>
      </w:r>
      <w:r w:rsidRPr="00B316C0">
        <w:t xml:space="preserve">g schweren Grossbrief zu verschicken, kann man den Inhalt auf 3 Midibriefe </w:t>
      </w:r>
    </w:p>
    <w:p w14:paraId="5062DD24" w14:textId="6FE5B693" w:rsidR="00356AA6" w:rsidRPr="00B316C0" w:rsidRDefault="00356AA6" w:rsidP="00005D33">
      <w:pPr>
        <w:tabs>
          <w:tab w:val="left" w:pos="6804"/>
          <w:tab w:val="right" w:pos="9214"/>
        </w:tabs>
      </w:pPr>
      <w:r w:rsidRPr="00B316C0">
        <w:t xml:space="preserve">oder </w:t>
      </w:r>
      <w:r w:rsidR="00B316C0">
        <w:t>auf 6 Standardbriefe verteilen.</w:t>
      </w:r>
    </w:p>
    <w:p w14:paraId="097AC10C" w14:textId="56B82568" w:rsidR="00356AA6" w:rsidRPr="00005D33" w:rsidRDefault="00356AA6" w:rsidP="00005D33">
      <w:pPr>
        <w:tabs>
          <w:tab w:val="left" w:pos="4395"/>
          <w:tab w:val="right" w:pos="9214"/>
        </w:tabs>
        <w:rPr>
          <w:rStyle w:val="Schriftrot"/>
        </w:rPr>
      </w:pPr>
      <w:r w:rsidRPr="00E319D1">
        <w:t>Welche Variante</w:t>
      </w:r>
      <w:r w:rsidRPr="00B316C0">
        <w:t xml:space="preserve"> ist die billigste?</w:t>
      </w:r>
      <w:r w:rsidR="00B316C0">
        <w:tab/>
      </w:r>
      <w:r w:rsidR="00005D33" w:rsidRPr="00005D33">
        <w:rPr>
          <w:rStyle w:val="Schriftrot"/>
        </w:rPr>
        <w:t>3 Midibriefe</w:t>
      </w:r>
      <w:r w:rsidR="00005D33">
        <w:rPr>
          <w:rStyle w:val="Schriftrot"/>
        </w:rPr>
        <w:tab/>
      </w:r>
      <w:r w:rsidR="00005D33" w:rsidRPr="00005D33">
        <w:rPr>
          <w:rStyle w:val="Schriftrot"/>
        </w:rPr>
        <w:t>1 P</w:t>
      </w:r>
    </w:p>
    <w:p w14:paraId="454CA6F3" w14:textId="19610241" w:rsidR="00356AA6" w:rsidRPr="00B316C0" w:rsidRDefault="00356AA6" w:rsidP="00005D33">
      <w:pPr>
        <w:tabs>
          <w:tab w:val="left" w:pos="4395"/>
          <w:tab w:val="right" w:pos="9214"/>
        </w:tabs>
      </w:pPr>
      <w:r w:rsidRPr="00B316C0">
        <w:t>Was kostet die billigste Variante?</w:t>
      </w:r>
      <w:r w:rsidR="00B316C0">
        <w:tab/>
      </w:r>
      <w:r w:rsidR="00005D33" w:rsidRPr="00005D33">
        <w:rPr>
          <w:rStyle w:val="Schriftrot"/>
        </w:rPr>
        <w:t xml:space="preserve">3.30 </w:t>
      </w:r>
      <w:r w:rsidR="001E51F4">
        <w:rPr>
          <w:rStyle w:val="Schriftrot"/>
        </w:rPr>
        <w:t>Fr.</w:t>
      </w:r>
      <w:r w:rsidR="00005D33" w:rsidRPr="00005D33">
        <w:rPr>
          <w:rStyle w:val="Schriftrot"/>
        </w:rPr>
        <w:t xml:space="preserve"> (</w:t>
      </w:r>
      <w:r w:rsidR="00005D33">
        <w:rPr>
          <w:rStyle w:val="Schriftrot"/>
        </w:rPr>
        <w:t xml:space="preserve">B-Post)  /  3.90 </w:t>
      </w:r>
      <w:r w:rsidR="001E51F4">
        <w:rPr>
          <w:rStyle w:val="Schriftrot"/>
        </w:rPr>
        <w:t>Fr.</w:t>
      </w:r>
      <w:r w:rsidR="00005D33">
        <w:rPr>
          <w:rStyle w:val="Schriftrot"/>
        </w:rPr>
        <w:t xml:space="preserve"> (A-Post)</w:t>
      </w:r>
      <w:r w:rsidR="00005D33">
        <w:rPr>
          <w:rStyle w:val="Schriftrot"/>
        </w:rPr>
        <w:tab/>
      </w:r>
      <w:r w:rsidR="00005D33" w:rsidRPr="00005D33">
        <w:rPr>
          <w:rStyle w:val="Schriftrot"/>
        </w:rPr>
        <w:t>1 P</w:t>
      </w:r>
    </w:p>
    <w:p w14:paraId="27918623" w14:textId="7141B1A5" w:rsidR="00356AA6" w:rsidRPr="00005D33" w:rsidRDefault="00356AA6" w:rsidP="00005D33">
      <w:pPr>
        <w:tabs>
          <w:tab w:val="left" w:pos="4395"/>
          <w:tab w:val="right" w:pos="9214"/>
        </w:tabs>
        <w:rPr>
          <w:rFonts w:asciiTheme="minorHAnsi" w:hAnsiTheme="minorHAnsi" w:cs="Arial"/>
          <w:sz w:val="24"/>
        </w:rPr>
      </w:pPr>
      <w:r w:rsidRPr="00B316C0">
        <w:t>Welches ist die teuerste Variante?</w:t>
      </w:r>
      <w:r w:rsidR="00005D33">
        <w:tab/>
      </w:r>
      <w:r w:rsidR="00005D33" w:rsidRPr="00005D33">
        <w:rPr>
          <w:rStyle w:val="Schriftrot"/>
        </w:rPr>
        <w:t>6 Standardbriefe</w:t>
      </w:r>
      <w:r w:rsidR="00005D33">
        <w:rPr>
          <w:rStyle w:val="Schriftrot"/>
        </w:rPr>
        <w:tab/>
      </w:r>
      <w:r w:rsidR="00005D33" w:rsidRPr="00005D33">
        <w:rPr>
          <w:rStyle w:val="Schriftrot"/>
        </w:rPr>
        <w:t>1 P</w:t>
      </w:r>
    </w:p>
    <w:p w14:paraId="65D7977D" w14:textId="6E96FEE6" w:rsidR="00356AA6" w:rsidRPr="00B316C0" w:rsidRDefault="00356AA6" w:rsidP="00005D33">
      <w:pPr>
        <w:tabs>
          <w:tab w:val="left" w:pos="4395"/>
          <w:tab w:val="right" w:pos="9214"/>
        </w:tabs>
      </w:pPr>
      <w:r w:rsidRPr="00B316C0">
        <w:t xml:space="preserve">Wie gross ist die Preisdifferenz zur </w:t>
      </w:r>
      <w:r w:rsidR="00005D33">
        <w:tab/>
      </w:r>
      <w:r w:rsidR="00005D33">
        <w:rPr>
          <w:rStyle w:val="Schriftrot"/>
        </w:rPr>
        <w:t xml:space="preserve">1.80 </w:t>
      </w:r>
      <w:r w:rsidR="001E51F4">
        <w:rPr>
          <w:rStyle w:val="Schriftrot"/>
        </w:rPr>
        <w:t>Fr.</w:t>
      </w:r>
      <w:r w:rsidR="00005D33">
        <w:rPr>
          <w:rStyle w:val="Schriftrot"/>
        </w:rPr>
        <w:t xml:space="preserve"> (B-Post) </w:t>
      </w:r>
      <w:r w:rsidR="00005D33" w:rsidRPr="00005D33">
        <w:rPr>
          <w:rStyle w:val="Schriftrot"/>
        </w:rPr>
        <w:t xml:space="preserve"> /  2.10 </w:t>
      </w:r>
      <w:r w:rsidR="001E51F4">
        <w:rPr>
          <w:rStyle w:val="Schriftrot"/>
        </w:rPr>
        <w:t>Fr.</w:t>
      </w:r>
      <w:r w:rsidR="00005D33" w:rsidRPr="00005D33">
        <w:rPr>
          <w:rStyle w:val="Schriftrot"/>
        </w:rPr>
        <w:t xml:space="preserve"> (A-Post)</w:t>
      </w:r>
      <w:r w:rsidR="00005D33">
        <w:rPr>
          <w:rStyle w:val="Schriftrot"/>
        </w:rPr>
        <w:tab/>
      </w:r>
      <w:r w:rsidR="00005D33" w:rsidRPr="00005D33">
        <w:rPr>
          <w:rStyle w:val="Schriftrot"/>
        </w:rPr>
        <w:t>1 P</w:t>
      </w:r>
      <w:r w:rsidR="00005D33">
        <w:br/>
      </w:r>
      <w:r w:rsidRPr="00B316C0">
        <w:t>billigsten Variante?</w:t>
      </w:r>
    </w:p>
    <w:p w14:paraId="5A118BB5" w14:textId="77777777" w:rsidR="00356AA6" w:rsidRPr="007171B0" w:rsidRDefault="00356AA6" w:rsidP="00E249A8">
      <w:pPr>
        <w:pStyle w:val="Aufgabe"/>
        <w:rPr>
          <w:rStyle w:val="Eingabefeld0"/>
        </w:rPr>
      </w:pPr>
    </w:p>
    <w:p w14:paraId="0BED3DFC" w14:textId="77777777" w:rsidR="00E103D6" w:rsidRDefault="00E103D6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r>
        <w:br w:type="page"/>
      </w:r>
    </w:p>
    <w:p w14:paraId="760EA8F9" w14:textId="673C35EA" w:rsidR="005B0AA8" w:rsidRDefault="004368E9" w:rsidP="00005D33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B316C0">
        <w:t>3</w:t>
      </w:r>
      <w:r w:rsidR="0020629D">
        <w:t xml:space="preserve"> P.</w:t>
      </w:r>
    </w:p>
    <w:p w14:paraId="06FA257A" w14:textId="7EE248CA" w:rsidR="00B316C0" w:rsidRPr="00E103D6" w:rsidRDefault="00F26B73" w:rsidP="00E103D6">
      <w:pPr>
        <w:rPr>
          <w:b/>
        </w:rPr>
      </w:pPr>
      <w:r>
        <w:br/>
      </w:r>
      <w:r w:rsidR="00B316C0" w:rsidRPr="00B316C0">
        <w:rPr>
          <w:b/>
        </w:rPr>
        <w:t>Tarife Ausland</w:t>
      </w:r>
    </w:p>
    <w:tbl>
      <w:tblPr>
        <w:tblStyle w:val="TableGrid"/>
        <w:tblW w:w="5145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4937"/>
        <w:gridCol w:w="4747"/>
      </w:tblGrid>
      <w:tr w:rsidR="00E103D6" w14:paraId="3C1B7375" w14:textId="77777777" w:rsidTr="00814896">
        <w:trPr>
          <w:jc w:val="right"/>
        </w:trPr>
        <w:tc>
          <w:tcPr>
            <w:tcW w:w="2549" w:type="pct"/>
          </w:tcPr>
          <w:tbl>
            <w:tblPr>
              <w:tblStyle w:val="Beurteilung2"/>
              <w:tblpPr w:leftFromText="180" w:rightFromText="180" w:vertAnchor="text" w:horzAnchor="page" w:tblpX="280" w:tblpY="-262"/>
              <w:tblOverlap w:val="never"/>
              <w:tblW w:w="4500" w:type="pct"/>
              <w:tblInd w:w="0" w:type="dxa"/>
              <w:tblBorders>
                <w:bottom w:val="single" w:sz="48" w:space="0" w:color="3C5D9F"/>
              </w:tblBorders>
              <w:tblLook w:val="0420" w:firstRow="1" w:lastRow="0" w:firstColumn="0" w:lastColumn="0" w:noHBand="0" w:noVBand="1"/>
            </w:tblPr>
            <w:tblGrid>
              <w:gridCol w:w="1358"/>
              <w:gridCol w:w="1164"/>
              <w:gridCol w:w="1921"/>
            </w:tblGrid>
            <w:tr w:rsidR="00E103D6" w14:paraId="2365FC97" w14:textId="77777777" w:rsidTr="0081489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78"/>
              </w:trPr>
              <w:tc>
                <w:tcPr>
                  <w:tcW w:w="5000" w:type="pct"/>
                  <w:gridSpan w:val="3"/>
                  <w:tcBorders>
                    <w:bottom w:val="single" w:sz="48" w:space="0" w:color="3C5D9F"/>
                  </w:tcBorders>
                  <w:shd w:val="clear" w:color="auto" w:fill="3C5D9F"/>
                </w:tcPr>
                <w:p w14:paraId="3CDDC89D" w14:textId="77777777" w:rsidR="00E103D6" w:rsidRPr="00356AA6" w:rsidRDefault="00E103D6" w:rsidP="00E103D6">
                  <w:pPr>
                    <w:spacing w:after="0"/>
                  </w:pPr>
                  <w:r w:rsidRPr="00D3716E">
                    <w:t>Standardbrief  Priority  (schnell)</w:t>
                  </w:r>
                </w:p>
              </w:tc>
            </w:tr>
            <w:tr w:rsidR="00E103D6" w14:paraId="6129B50E" w14:textId="77777777" w:rsidTr="0081489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0" w:type="auto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1A97E042" w14:textId="77777777" w:rsidR="00E103D6" w:rsidRDefault="00E103D6" w:rsidP="00E103D6">
                  <w:pPr>
                    <w:spacing w:before="20" w:after="80"/>
                  </w:pPr>
                  <w:r w:rsidRPr="00F60748">
                    <w:rPr>
                      <w:rFonts w:cs="Arial"/>
                      <w:b/>
                      <w:bCs/>
                      <w:lang w:eastAsia="de-CH"/>
                    </w:rPr>
                    <w:t>Gewicht</w:t>
                  </w:r>
                </w:p>
              </w:tc>
              <w:tc>
                <w:tcPr>
                  <w:tcW w:w="0" w:type="auto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4F830EAE" w14:textId="77777777" w:rsidR="00E103D6" w:rsidRDefault="00E103D6" w:rsidP="00E103D6">
                  <w:pPr>
                    <w:spacing w:before="20" w:after="80"/>
                  </w:pPr>
                  <w:r w:rsidRPr="00F60748">
                    <w:rPr>
                      <w:rFonts w:cs="Arial"/>
                      <w:b/>
                      <w:bCs/>
                      <w:lang w:eastAsia="de-CH"/>
                    </w:rPr>
                    <w:t>Europa</w:t>
                  </w:r>
                </w:p>
              </w:tc>
              <w:tc>
                <w:tcPr>
                  <w:tcW w:w="2162" w:type="pct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71D706B8" w14:textId="77777777" w:rsidR="00E103D6" w:rsidRDefault="00E103D6" w:rsidP="00E103D6">
                  <w:pPr>
                    <w:spacing w:before="20" w:after="80"/>
                  </w:pPr>
                  <w:r w:rsidRPr="00F60748">
                    <w:rPr>
                      <w:rFonts w:cs="Arial"/>
                      <w:b/>
                      <w:bCs/>
                      <w:szCs w:val="29"/>
                      <w:lang w:eastAsia="de-CH"/>
                    </w:rPr>
                    <w:t>Übrige Länder</w:t>
                  </w:r>
                </w:p>
              </w:tc>
            </w:tr>
            <w:tr w:rsidR="00E103D6" w14:paraId="665C72A8" w14:textId="77777777" w:rsidTr="0081489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1813CFCD" w14:textId="77777777" w:rsidR="00E103D6" w:rsidRDefault="00E103D6" w:rsidP="00E103D6">
                  <w:pPr>
                    <w:spacing w:before="20" w:after="80"/>
                  </w:pPr>
                  <w:r w:rsidRPr="00F60748">
                    <w:rPr>
                      <w:rFonts w:cs="Arial"/>
                      <w:lang w:eastAsia="de-CH"/>
                    </w:rPr>
                    <w:t>bis 20 g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4B17ACA9" w14:textId="2D5F5D40" w:rsidR="00E103D6" w:rsidRDefault="008206B5" w:rsidP="00E103D6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1.40 </w:t>
                  </w:r>
                </w:p>
              </w:tc>
              <w:tc>
                <w:tcPr>
                  <w:tcW w:w="2162" w:type="pct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6647AA48" w14:textId="5AEC1387" w:rsidR="00E103D6" w:rsidRDefault="008206B5" w:rsidP="00E103D6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1.90 </w:t>
                  </w:r>
                </w:p>
              </w:tc>
            </w:tr>
            <w:tr w:rsidR="00E103D6" w14:paraId="665B5A3D" w14:textId="77777777" w:rsidTr="0081489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3A78375" w14:textId="77777777" w:rsidR="00E103D6" w:rsidRDefault="00E103D6" w:rsidP="00E103D6">
                  <w:pPr>
                    <w:spacing w:before="20" w:after="80"/>
                  </w:pPr>
                  <w:r w:rsidRPr="00F60748">
                    <w:rPr>
                      <w:rFonts w:cs="Arial"/>
                      <w:lang w:eastAsia="de-CH"/>
                    </w:rPr>
                    <w:t>21 - 50 g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4C6ACC9C" w14:textId="38D7C6EC" w:rsidR="00E103D6" w:rsidRDefault="008206B5" w:rsidP="00E103D6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2.60 </w:t>
                  </w:r>
                </w:p>
              </w:tc>
              <w:tc>
                <w:tcPr>
                  <w:tcW w:w="2162" w:type="pct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383863D9" w14:textId="4B01FA3D" w:rsidR="00E103D6" w:rsidRDefault="008206B5" w:rsidP="00E103D6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3.80 </w:t>
                  </w:r>
                </w:p>
              </w:tc>
            </w:tr>
            <w:tr w:rsidR="00E103D6" w14:paraId="3030C5A1" w14:textId="77777777" w:rsidTr="0081489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9A1D144" w14:textId="77777777" w:rsidR="00E103D6" w:rsidRDefault="00E103D6" w:rsidP="00E103D6">
                  <w:pPr>
                    <w:spacing w:before="20" w:after="80"/>
                  </w:pPr>
                  <w:r w:rsidRPr="00F60748">
                    <w:rPr>
                      <w:rFonts w:cs="Arial"/>
                      <w:lang w:eastAsia="de-CH"/>
                    </w:rPr>
                    <w:t>51 - 100 g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2FE60841" w14:textId="1841A621" w:rsidR="00E103D6" w:rsidRDefault="008206B5" w:rsidP="00E103D6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3.70 </w:t>
                  </w:r>
                </w:p>
              </w:tc>
              <w:tc>
                <w:tcPr>
                  <w:tcW w:w="2162" w:type="pct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26D76455" w14:textId="6CBD06C9" w:rsidR="00E103D6" w:rsidRDefault="008206B5" w:rsidP="00E103D6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5.00 </w:t>
                  </w:r>
                </w:p>
              </w:tc>
            </w:tr>
          </w:tbl>
          <w:p w14:paraId="1C9A0143" w14:textId="77777777" w:rsidR="00E103D6" w:rsidRDefault="00E103D6" w:rsidP="00D3716E">
            <w:pPr>
              <w:spacing w:after="200" w:line="240" w:lineRule="auto"/>
            </w:pPr>
          </w:p>
        </w:tc>
        <w:tc>
          <w:tcPr>
            <w:tcW w:w="0" w:type="auto"/>
          </w:tcPr>
          <w:tbl>
            <w:tblPr>
              <w:tblStyle w:val="Beurteilung2"/>
              <w:tblW w:w="4600" w:type="pct"/>
              <w:jc w:val="right"/>
              <w:tblInd w:w="0" w:type="dxa"/>
              <w:tblBorders>
                <w:bottom w:val="single" w:sz="48" w:space="0" w:color="3C5D9F"/>
              </w:tblBorders>
              <w:tblLook w:val="0420" w:firstRow="1" w:lastRow="0" w:firstColumn="0" w:lastColumn="0" w:noHBand="0" w:noVBand="1"/>
            </w:tblPr>
            <w:tblGrid>
              <w:gridCol w:w="1356"/>
              <w:gridCol w:w="1094"/>
              <w:gridCol w:w="1917"/>
            </w:tblGrid>
            <w:tr w:rsidR="00E103D6" w14:paraId="3037984C" w14:textId="77777777" w:rsidTr="0081489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78"/>
                <w:jc w:val="right"/>
              </w:trPr>
              <w:tc>
                <w:tcPr>
                  <w:tcW w:w="0" w:type="auto"/>
                  <w:gridSpan w:val="3"/>
                  <w:tcBorders>
                    <w:bottom w:val="single" w:sz="48" w:space="0" w:color="3C5D9F"/>
                  </w:tcBorders>
                  <w:shd w:val="clear" w:color="auto" w:fill="3C5D9F"/>
                </w:tcPr>
                <w:p w14:paraId="0E821A4C" w14:textId="77777777" w:rsidR="00E103D6" w:rsidRPr="00356AA6" w:rsidRDefault="00E103D6" w:rsidP="00573CC1">
                  <w:pPr>
                    <w:spacing w:after="0"/>
                  </w:pPr>
                  <w:r w:rsidRPr="00D3716E">
                    <w:t>Standardbrief  Economy  (günstig)</w:t>
                  </w:r>
                </w:p>
              </w:tc>
            </w:tr>
            <w:tr w:rsidR="00E103D6" w14:paraId="551DDB90" w14:textId="77777777" w:rsidTr="0081489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right"/>
              </w:trPr>
              <w:tc>
                <w:tcPr>
                  <w:tcW w:w="0" w:type="auto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FDA6869" w14:textId="77777777" w:rsidR="00E103D6" w:rsidRDefault="00E103D6" w:rsidP="00573CC1">
                  <w:pPr>
                    <w:spacing w:before="20" w:after="80"/>
                  </w:pPr>
                  <w:r w:rsidRPr="00F60748">
                    <w:rPr>
                      <w:rFonts w:cs="Arial"/>
                      <w:b/>
                      <w:bCs/>
                      <w:lang w:eastAsia="de-CH"/>
                    </w:rPr>
                    <w:t>Gewicht</w:t>
                  </w:r>
                </w:p>
              </w:tc>
              <w:tc>
                <w:tcPr>
                  <w:tcW w:w="0" w:type="auto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8E464F3" w14:textId="77777777" w:rsidR="00E103D6" w:rsidRDefault="00E103D6" w:rsidP="00573CC1">
                  <w:pPr>
                    <w:spacing w:before="20" w:after="80"/>
                  </w:pPr>
                  <w:r w:rsidRPr="00F60748">
                    <w:rPr>
                      <w:rFonts w:cs="Arial"/>
                      <w:b/>
                      <w:bCs/>
                      <w:lang w:eastAsia="de-CH"/>
                    </w:rPr>
                    <w:t>Europa</w:t>
                  </w:r>
                </w:p>
              </w:tc>
              <w:tc>
                <w:tcPr>
                  <w:tcW w:w="0" w:type="auto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4D01B231" w14:textId="77777777" w:rsidR="00E103D6" w:rsidRDefault="00E103D6" w:rsidP="00573CC1">
                  <w:pPr>
                    <w:spacing w:before="20" w:after="80"/>
                  </w:pPr>
                  <w:r w:rsidRPr="00F60748">
                    <w:rPr>
                      <w:rFonts w:cs="Arial"/>
                      <w:b/>
                      <w:bCs/>
                      <w:szCs w:val="29"/>
                      <w:lang w:eastAsia="de-CH"/>
                    </w:rPr>
                    <w:t>Übrige Länder</w:t>
                  </w:r>
                </w:p>
              </w:tc>
            </w:tr>
            <w:tr w:rsidR="00E103D6" w14:paraId="40F2C438" w14:textId="77777777" w:rsidTr="0081489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right"/>
              </w:trPr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757D1460" w14:textId="77777777" w:rsidR="00E103D6" w:rsidRDefault="00E103D6" w:rsidP="00573CC1">
                  <w:pPr>
                    <w:spacing w:before="20" w:after="80"/>
                  </w:pPr>
                  <w:r w:rsidRPr="00F60748">
                    <w:rPr>
                      <w:rFonts w:cs="Arial"/>
                      <w:lang w:eastAsia="de-CH"/>
                    </w:rPr>
                    <w:t>bis 20 g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A83AABF" w14:textId="48A73014" w:rsidR="00E103D6" w:rsidRDefault="008206B5" w:rsidP="00573CC1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1.30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83A559B" w14:textId="11591E08" w:rsidR="00E103D6" w:rsidRDefault="008206B5" w:rsidP="00573CC1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1.60 </w:t>
                  </w:r>
                </w:p>
              </w:tc>
            </w:tr>
            <w:tr w:rsidR="00E103D6" w14:paraId="46CB60C4" w14:textId="77777777" w:rsidTr="0081489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right"/>
              </w:trPr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3C5E78ED" w14:textId="77777777" w:rsidR="00E103D6" w:rsidRDefault="00E103D6" w:rsidP="00573CC1">
                  <w:pPr>
                    <w:spacing w:before="20" w:after="80"/>
                  </w:pPr>
                  <w:r w:rsidRPr="00F60748">
                    <w:rPr>
                      <w:rFonts w:cs="Arial"/>
                      <w:lang w:eastAsia="de-CH"/>
                    </w:rPr>
                    <w:t>21 - 50 g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F51FB1C" w14:textId="4AAA05F0" w:rsidR="00E103D6" w:rsidRDefault="008206B5" w:rsidP="00573CC1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2.20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71B20EF" w14:textId="1C0FCBEE" w:rsidR="00E103D6" w:rsidRDefault="008206B5" w:rsidP="00573CC1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2.80 </w:t>
                  </w:r>
                </w:p>
              </w:tc>
            </w:tr>
            <w:tr w:rsidR="00E103D6" w14:paraId="74EEEE57" w14:textId="77777777" w:rsidTr="00814896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right"/>
              </w:trPr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34C2748" w14:textId="77777777" w:rsidR="00E103D6" w:rsidRDefault="00E103D6" w:rsidP="00573CC1">
                  <w:pPr>
                    <w:spacing w:before="20" w:after="80"/>
                  </w:pPr>
                  <w:r w:rsidRPr="00F60748">
                    <w:rPr>
                      <w:rFonts w:cs="Arial"/>
                      <w:lang w:eastAsia="de-CH"/>
                    </w:rPr>
                    <w:t>51 - 100 g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1B8BB419" w14:textId="545980DF" w:rsidR="00E103D6" w:rsidRDefault="008206B5" w:rsidP="00573CC1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2.90</w:t>
                  </w:r>
                </w:p>
              </w:tc>
              <w:tc>
                <w:tcPr>
                  <w:tcW w:w="0" w:type="auto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988ECBD" w14:textId="25BA3DCD" w:rsidR="00E103D6" w:rsidRDefault="008206B5" w:rsidP="00573CC1">
                  <w:pPr>
                    <w:spacing w:before="20" w:after="80"/>
                  </w:pPr>
                  <w:r>
                    <w:rPr>
                      <w:rFonts w:cs="Arial"/>
                      <w:lang w:eastAsia="de-CH"/>
                    </w:rPr>
                    <w:t>Fr.</w:t>
                  </w:r>
                  <w:r w:rsidR="00E103D6" w:rsidRPr="00F60748">
                    <w:rPr>
                      <w:rFonts w:cs="Arial"/>
                      <w:lang w:eastAsia="de-CH"/>
                    </w:rPr>
                    <w:t xml:space="preserve"> 3.60 </w:t>
                  </w:r>
                </w:p>
              </w:tc>
            </w:tr>
          </w:tbl>
          <w:p w14:paraId="5B2F2E98" w14:textId="77777777" w:rsidR="00E103D6" w:rsidRDefault="00E103D6" w:rsidP="00D3716E">
            <w:pPr>
              <w:spacing w:after="200" w:line="240" w:lineRule="auto"/>
            </w:pPr>
          </w:p>
        </w:tc>
      </w:tr>
    </w:tbl>
    <w:p w14:paraId="1C83CE68" w14:textId="77777777" w:rsidR="00B316C0" w:rsidRPr="004D51F3" w:rsidRDefault="00B316C0" w:rsidP="00D3716E">
      <w:pPr>
        <w:spacing w:after="0"/>
        <w:rPr>
          <w:sz w:val="36"/>
        </w:rPr>
      </w:pPr>
    </w:p>
    <w:p w14:paraId="07922601" w14:textId="07EACA8C" w:rsidR="00B316C0" w:rsidRPr="00E319D1" w:rsidRDefault="00B316C0" w:rsidP="00E319D1">
      <w:pPr>
        <w:spacing w:after="120"/>
      </w:pPr>
      <w:r w:rsidRPr="00E319D1">
        <w:t>Was kostet ein 15</w:t>
      </w:r>
      <w:r w:rsidR="008206B5">
        <w:t xml:space="preserve"> </w:t>
      </w:r>
      <w:r w:rsidRPr="00E319D1">
        <w:t xml:space="preserve">g schwerer Standardbrief „Economy“ </w:t>
      </w:r>
      <w:r w:rsidR="00D3716E" w:rsidRPr="00E319D1">
        <w:t>in ein Nachbarland der Schweiz?</w:t>
      </w:r>
    </w:p>
    <w:p w14:paraId="0CC8AD03" w14:textId="512EB293" w:rsidR="00B316C0" w:rsidRPr="00573CC1" w:rsidRDefault="00573CC1" w:rsidP="00573CC1">
      <w:pPr>
        <w:tabs>
          <w:tab w:val="left" w:pos="7655"/>
          <w:tab w:val="right" w:pos="9356"/>
        </w:tabs>
        <w:rPr>
          <w:rStyle w:val="Schriftrot"/>
        </w:rPr>
      </w:pPr>
      <w:r>
        <w:rPr>
          <w:rStyle w:val="Schriftrot"/>
        </w:rPr>
        <w:tab/>
        <w:t>1Fr.30Rp.</w:t>
      </w:r>
      <w:r>
        <w:rPr>
          <w:rStyle w:val="Schriftrot"/>
        </w:rPr>
        <w:tab/>
      </w:r>
      <w:r w:rsidRPr="00573CC1">
        <w:rPr>
          <w:rStyle w:val="Schriftrot"/>
        </w:rPr>
        <w:t>1P</w:t>
      </w:r>
    </w:p>
    <w:p w14:paraId="28AD9A24" w14:textId="71598870" w:rsidR="00B316C0" w:rsidRPr="00E319D1" w:rsidRDefault="00B316C0" w:rsidP="00E103D6">
      <w:pPr>
        <w:spacing w:after="0"/>
      </w:pPr>
      <w:r w:rsidRPr="00E319D1">
        <w:t xml:space="preserve">Jemand </w:t>
      </w:r>
      <w:r w:rsidR="008206B5">
        <w:t xml:space="preserve">hat Marken zu 10 Rp., 85 Rp. </w:t>
      </w:r>
      <w:r w:rsidRPr="00E319D1">
        <w:t>und 1 Fr. im Vorrat. Damit soll ein 40</w:t>
      </w:r>
      <w:r w:rsidR="008206B5">
        <w:t xml:space="preserve"> </w:t>
      </w:r>
      <w:r w:rsidRPr="00E319D1">
        <w:t>g schwere</w:t>
      </w:r>
      <w:r w:rsidR="00E319D1">
        <w:t>r</w:t>
      </w:r>
      <w:r w:rsidRPr="00E319D1">
        <w:t xml:space="preserve"> Sta</w:t>
      </w:r>
      <w:r w:rsidRPr="00E319D1">
        <w:t>n</w:t>
      </w:r>
      <w:r w:rsidRPr="00E319D1">
        <w:t>dardbrief „Priority“ in die USA frankiert w</w:t>
      </w:r>
      <w:r w:rsidR="00D3716E" w:rsidRPr="00E319D1">
        <w:t>erden. Was kostet der Brief?</w:t>
      </w:r>
    </w:p>
    <w:p w14:paraId="26FF18CB" w14:textId="5681B4AB" w:rsidR="00B316C0" w:rsidRPr="00573CC1" w:rsidRDefault="00573CC1" w:rsidP="00573CC1">
      <w:pPr>
        <w:tabs>
          <w:tab w:val="left" w:pos="7655"/>
          <w:tab w:val="right" w:pos="9356"/>
        </w:tabs>
        <w:rPr>
          <w:rStyle w:val="Schriftrot"/>
        </w:rPr>
      </w:pPr>
      <w:r>
        <w:rPr>
          <w:rStyle w:val="Schriftrot"/>
        </w:rPr>
        <w:tab/>
      </w:r>
      <w:r w:rsidR="001E51F4">
        <w:rPr>
          <w:rStyle w:val="Schriftrot"/>
        </w:rPr>
        <w:t>Fr.</w:t>
      </w:r>
      <w:r w:rsidRPr="00573CC1">
        <w:rPr>
          <w:rStyle w:val="Schriftrot"/>
        </w:rPr>
        <w:t xml:space="preserve"> 3.80</w:t>
      </w:r>
      <w:r>
        <w:rPr>
          <w:rStyle w:val="Schriftrot"/>
        </w:rPr>
        <w:tab/>
      </w:r>
      <w:r w:rsidRPr="00573CC1">
        <w:rPr>
          <w:rStyle w:val="Schriftrot"/>
        </w:rPr>
        <w:t>1P</w:t>
      </w:r>
    </w:p>
    <w:p w14:paraId="66D46800" w14:textId="3997BBF8" w:rsidR="00805198" w:rsidRPr="00E319D1" w:rsidRDefault="00B316C0" w:rsidP="00E103D6">
      <w:pPr>
        <w:spacing w:after="0"/>
      </w:pPr>
      <w:r w:rsidRPr="00E319D1">
        <w:t>Welche Marken muss man nehmen, wenn man möglichst wenige Marken aufkleben und den</w:t>
      </w:r>
      <w:r w:rsidR="00D3716E" w:rsidRPr="00E319D1">
        <w:t xml:space="preserve"> </w:t>
      </w:r>
      <w:r w:rsidRPr="00E319D1">
        <w:t>Preis genau treffen will?</w:t>
      </w:r>
    </w:p>
    <w:p w14:paraId="2B2C8A6E" w14:textId="04033778" w:rsidR="00D3716E" w:rsidRPr="00573CC1" w:rsidRDefault="00573CC1" w:rsidP="00872B54">
      <w:pPr>
        <w:tabs>
          <w:tab w:val="left" w:pos="4678"/>
          <w:tab w:val="right" w:pos="9356"/>
        </w:tabs>
        <w:rPr>
          <w:rStyle w:val="Schriftrot"/>
        </w:rPr>
      </w:pPr>
      <w:r>
        <w:rPr>
          <w:rStyle w:val="Schriftrot"/>
        </w:rPr>
        <w:tab/>
      </w:r>
      <w:r w:rsidRPr="00573CC1">
        <w:rPr>
          <w:rStyle w:val="Schriftrot"/>
        </w:rPr>
        <w:t>2 x 1Fr.  plus  2 x 85Rp.  plus  1 x 10Rp.</w:t>
      </w:r>
      <w:r w:rsidR="00872B54">
        <w:rPr>
          <w:rStyle w:val="Schriftrot"/>
        </w:rPr>
        <w:tab/>
      </w:r>
      <w:r w:rsidRPr="00573CC1">
        <w:rPr>
          <w:rStyle w:val="Schriftrot"/>
        </w:rPr>
        <w:t>1P</w:t>
      </w:r>
    </w:p>
    <w:p w14:paraId="7DA6C38E" w14:textId="2544C955" w:rsidR="00805198" w:rsidRPr="005B0AA8" w:rsidRDefault="004368E9" w:rsidP="00005D33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D3716E">
        <w:t>3</w:t>
      </w:r>
      <w:r w:rsidR="0020629D">
        <w:t xml:space="preserve"> P.</w:t>
      </w:r>
    </w:p>
    <w:p w14:paraId="0E8487A5" w14:textId="603602BF" w:rsidR="00D3716E" w:rsidRPr="00D3716E" w:rsidRDefault="00F26B73" w:rsidP="00D3716E">
      <w:r w:rsidRPr="00F26B73">
        <w:br/>
      </w:r>
      <w:r w:rsidR="00A00EEA">
        <w:t>Jemand hat Marken zu 10</w:t>
      </w:r>
      <w:r w:rsidR="008206B5">
        <w:t xml:space="preserve"> </w:t>
      </w:r>
      <w:r w:rsidR="00A00EEA">
        <w:t>Rp., 85</w:t>
      </w:r>
      <w:r w:rsidR="008206B5">
        <w:t xml:space="preserve"> </w:t>
      </w:r>
      <w:r w:rsidR="00D3716E">
        <w:t>Rp.</w:t>
      </w:r>
      <w:r w:rsidR="00A00EEA">
        <w:t xml:space="preserve"> und 1</w:t>
      </w:r>
      <w:r w:rsidR="008206B5">
        <w:t xml:space="preserve"> </w:t>
      </w:r>
      <w:r w:rsidR="00D3716E" w:rsidRPr="00D3716E">
        <w:t>Fr. im Vor</w:t>
      </w:r>
      <w:r w:rsidR="00D3716E">
        <w:t xml:space="preserve">rat. Wie kann er damit </w:t>
      </w:r>
      <w:r w:rsidR="00D3716E" w:rsidRPr="00D3716E">
        <w:t>3</w:t>
      </w:r>
      <w:r w:rsidR="008206B5">
        <w:t xml:space="preserve"> </w:t>
      </w:r>
      <w:r w:rsidR="00A00EEA">
        <w:t>Fr.</w:t>
      </w:r>
      <w:r w:rsidR="008206B5">
        <w:t xml:space="preserve"> </w:t>
      </w:r>
      <w:r w:rsidR="00D3716E" w:rsidRPr="00D3716E">
        <w:t>70</w:t>
      </w:r>
      <w:r w:rsidR="00A00EEA">
        <w:t xml:space="preserve"> </w:t>
      </w:r>
      <w:r w:rsidR="00D3716E" w:rsidRPr="00D3716E">
        <w:t>Rp.</w:t>
      </w:r>
      <w:r w:rsidR="00D3716E">
        <w:t xml:space="preserve"> </w:t>
      </w:r>
      <w:r w:rsidR="00D3716E" w:rsidRPr="00D3716E">
        <w:t>fra</w:t>
      </w:r>
      <w:r w:rsidR="00D3716E" w:rsidRPr="00D3716E">
        <w:t>n</w:t>
      </w:r>
      <w:r w:rsidR="00D3716E" w:rsidRPr="00D3716E">
        <w:t xml:space="preserve">kieren? </w:t>
      </w:r>
    </w:p>
    <w:p w14:paraId="7BCD7BDA" w14:textId="2EC4EEA6" w:rsidR="00D3716E" w:rsidRPr="00D3716E" w:rsidRDefault="00D3716E" w:rsidP="00A00EEA">
      <w:pPr>
        <w:tabs>
          <w:tab w:val="left" w:pos="2410"/>
        </w:tabs>
      </w:pPr>
      <w:r>
        <w:t>Eine Möglichkeit wäre:</w:t>
      </w:r>
      <w:r>
        <w:tab/>
      </w:r>
      <w:r w:rsidR="00A00EEA">
        <w:rPr>
          <w:b/>
          <w:color w:val="3C5D9F"/>
        </w:rPr>
        <w:t>2 mal 85</w:t>
      </w:r>
      <w:r w:rsidR="008206B5">
        <w:rPr>
          <w:b/>
          <w:color w:val="3C5D9F"/>
        </w:rPr>
        <w:t xml:space="preserve"> Rp. plus </w:t>
      </w:r>
      <w:r w:rsidR="00A00EEA">
        <w:rPr>
          <w:b/>
          <w:color w:val="3C5D9F"/>
        </w:rPr>
        <w:t>20 mal 10</w:t>
      </w:r>
      <w:r w:rsidR="008206B5">
        <w:rPr>
          <w:b/>
          <w:color w:val="3C5D9F"/>
        </w:rPr>
        <w:t xml:space="preserve"> </w:t>
      </w:r>
      <w:r w:rsidRPr="00D3716E">
        <w:rPr>
          <w:b/>
          <w:color w:val="3C5D9F"/>
        </w:rPr>
        <w:t>Rp.</w:t>
      </w:r>
    </w:p>
    <w:p w14:paraId="26B614D2" w14:textId="5683682F" w:rsidR="00872B54" w:rsidRPr="00872B54" w:rsidRDefault="00D3716E" w:rsidP="00872B54">
      <w:pPr>
        <w:tabs>
          <w:tab w:val="left" w:pos="5465"/>
        </w:tabs>
        <w:spacing w:after="160"/>
        <w:rPr>
          <w:rStyle w:val="Schriftrot"/>
        </w:rPr>
      </w:pPr>
      <w:r w:rsidRPr="00D3716E">
        <w:t xml:space="preserve">Zähle möglichst viele </w:t>
      </w:r>
      <w:r w:rsidRPr="00A00EEA">
        <w:t>andere M</w:t>
      </w:r>
      <w:r w:rsidR="00E319D1">
        <w:t>öglichkeiten auf.</w:t>
      </w:r>
      <w:r w:rsidR="00872B54">
        <w:t xml:space="preserve"> </w:t>
      </w:r>
      <w:r w:rsidR="00872B54">
        <w:tab/>
      </w:r>
      <w:r w:rsidR="00872B54" w:rsidRPr="00872B54">
        <w:rPr>
          <w:rStyle w:val="Schriftrot"/>
        </w:rPr>
        <w:t>37 x 10Rp.</w:t>
      </w:r>
    </w:p>
    <w:p w14:paraId="48E98600" w14:textId="12733935" w:rsidR="00872B54" w:rsidRPr="00872B54" w:rsidRDefault="00872B54" w:rsidP="00872B54">
      <w:pPr>
        <w:tabs>
          <w:tab w:val="left" w:pos="4111"/>
        </w:tabs>
        <w:spacing w:after="160"/>
        <w:rPr>
          <w:rStyle w:val="Schriftrot"/>
        </w:rPr>
      </w:pPr>
      <w:r w:rsidRPr="00872B54">
        <w:rPr>
          <w:rStyle w:val="Schriftrot"/>
        </w:rPr>
        <w:t>3 x 1Fr.  plus  7 x 10Rp.</w:t>
      </w:r>
      <w:r>
        <w:rPr>
          <w:rStyle w:val="Schriftrot"/>
        </w:rPr>
        <w:tab/>
      </w:r>
      <w:r w:rsidRPr="00872B54">
        <w:rPr>
          <w:rStyle w:val="Schriftrot"/>
        </w:rPr>
        <w:t>2 x 1Fr.  plus  17 x 10Rp.</w:t>
      </w:r>
    </w:p>
    <w:p w14:paraId="7955E944" w14:textId="56D7EB3B" w:rsidR="00872B54" w:rsidRPr="00872B54" w:rsidRDefault="00872B54" w:rsidP="00872B54">
      <w:pPr>
        <w:tabs>
          <w:tab w:val="left" w:pos="4111"/>
        </w:tabs>
        <w:spacing w:after="160"/>
        <w:rPr>
          <w:rStyle w:val="Schriftrot"/>
        </w:rPr>
      </w:pPr>
      <w:r w:rsidRPr="00872B54">
        <w:rPr>
          <w:rStyle w:val="Schriftrot"/>
        </w:rPr>
        <w:t>1 x 1Fr.  plus  27 x 10Rp.</w:t>
      </w:r>
      <w:r>
        <w:rPr>
          <w:rStyle w:val="Schriftrot"/>
        </w:rPr>
        <w:tab/>
        <w:t>4 x 85Rp.  plus  3 x 10Rp.</w:t>
      </w:r>
    </w:p>
    <w:p w14:paraId="68EABCFE" w14:textId="69DB5E2A" w:rsidR="00872B54" w:rsidRPr="00872B54" w:rsidRDefault="00872B54" w:rsidP="00872B54">
      <w:pPr>
        <w:tabs>
          <w:tab w:val="left" w:pos="4111"/>
        </w:tabs>
        <w:spacing w:after="160"/>
        <w:rPr>
          <w:rStyle w:val="Schriftrot"/>
        </w:rPr>
      </w:pPr>
      <w:r w:rsidRPr="00872B54">
        <w:rPr>
          <w:rStyle w:val="Schriftrot"/>
        </w:rPr>
        <w:t>2 x 1Fr.  plus  2 x 85Rp.</w:t>
      </w:r>
      <w:r>
        <w:rPr>
          <w:rStyle w:val="Schriftrot"/>
        </w:rPr>
        <w:tab/>
      </w:r>
      <w:r w:rsidRPr="00872B54">
        <w:rPr>
          <w:rStyle w:val="Schriftrot"/>
        </w:rPr>
        <w:t>1 x 1Fr.  plus  2 x 85Rp.  plus  10 x 10Rp.</w:t>
      </w:r>
    </w:p>
    <w:p w14:paraId="64094339" w14:textId="7AA8B3CE" w:rsidR="00E103D6" w:rsidRPr="00872B54" w:rsidRDefault="00872B54" w:rsidP="00872B54">
      <w:pPr>
        <w:tabs>
          <w:tab w:val="left" w:pos="4111"/>
        </w:tabs>
        <w:rPr>
          <w:color w:val="E50600"/>
        </w:rPr>
      </w:pPr>
      <w:r w:rsidRPr="00872B54">
        <w:rPr>
          <w:rStyle w:val="Schriftrot"/>
        </w:rPr>
        <w:t>Erste zwei Varianten ½ P</w:t>
      </w:r>
      <w:r>
        <w:rPr>
          <w:rStyle w:val="Schriftrot"/>
        </w:rPr>
        <w:tab/>
      </w:r>
      <w:r w:rsidRPr="00872B54">
        <w:rPr>
          <w:rStyle w:val="Schriftrot"/>
        </w:rPr>
        <w:t>jede weitere Variante ½ P</w:t>
      </w:r>
    </w:p>
    <w:p w14:paraId="35968FBD" w14:textId="58E00CE2" w:rsidR="00C44135" w:rsidRPr="005B0AA8" w:rsidRDefault="00C44135" w:rsidP="00005D33">
      <w:pPr>
        <w:pStyle w:val="KurzbeschriebTitel"/>
      </w:pPr>
      <w:r>
        <w:t>D</w:t>
      </w:r>
      <w:r w:rsidRPr="00E3400A">
        <w:t xml:space="preserve"> </w:t>
      </w:r>
      <w:r>
        <w:tab/>
      </w:r>
      <w:r w:rsidR="00A00EEA">
        <w:t>1</w:t>
      </w:r>
      <w:r w:rsidR="0020629D">
        <w:t xml:space="preserve"> P.</w:t>
      </w:r>
    </w:p>
    <w:p w14:paraId="7D66F669" w14:textId="587F1BCB" w:rsidR="007620D2" w:rsidRDefault="00C44135" w:rsidP="00872B54">
      <w:pPr>
        <w:spacing w:after="160"/>
      </w:pPr>
      <w:r w:rsidRPr="00F26B73">
        <w:br/>
      </w:r>
      <w:r w:rsidR="00A00EEA">
        <w:t>Welche Werte zwischen 3</w:t>
      </w:r>
      <w:r w:rsidR="008206B5">
        <w:t xml:space="preserve"> </w:t>
      </w:r>
      <w:r w:rsidR="00A00EEA">
        <w:t>Fr.</w:t>
      </w:r>
      <w:r w:rsidR="008206B5">
        <w:t xml:space="preserve"> </w:t>
      </w:r>
      <w:r w:rsidR="00A00EEA">
        <w:t>50</w:t>
      </w:r>
      <w:r w:rsidR="008206B5">
        <w:t xml:space="preserve"> </w:t>
      </w:r>
      <w:r w:rsidR="00A00EEA">
        <w:t>Rp. und 3</w:t>
      </w:r>
      <w:r w:rsidR="008206B5">
        <w:t xml:space="preserve"> </w:t>
      </w:r>
      <w:r w:rsidR="00A00EEA">
        <w:t>Fr.</w:t>
      </w:r>
      <w:r w:rsidR="008206B5">
        <w:t xml:space="preserve"> </w:t>
      </w:r>
      <w:r w:rsidR="00A00EEA">
        <w:t>90</w:t>
      </w:r>
      <w:r w:rsidR="008206B5">
        <w:t xml:space="preserve"> </w:t>
      </w:r>
      <w:r w:rsidR="00A00EEA">
        <w:t>Rp. kann man nur mit 85</w:t>
      </w:r>
      <w:r w:rsidR="008206B5">
        <w:t xml:space="preserve"> Rp.-Marken und</w:t>
      </w:r>
      <w:r w:rsidR="008206B5">
        <w:br/>
      </w:r>
      <w:r w:rsidR="00A00EEA">
        <w:t>1</w:t>
      </w:r>
      <w:r w:rsidR="008206B5">
        <w:t xml:space="preserve"> </w:t>
      </w:r>
      <w:r w:rsidR="00A00EEA">
        <w:t>Fr.-Marken exakt frankieren?</w:t>
      </w:r>
    </w:p>
    <w:p w14:paraId="3E70B737" w14:textId="69D2C9D2" w:rsidR="00872B54" w:rsidRPr="00872B54" w:rsidRDefault="00872B54" w:rsidP="00872B54">
      <w:pPr>
        <w:spacing w:after="160"/>
        <w:rPr>
          <w:rStyle w:val="Schriftrot"/>
        </w:rPr>
      </w:pPr>
      <w:r w:rsidRPr="00872B54">
        <w:rPr>
          <w:rStyle w:val="Schriftrot"/>
        </w:rPr>
        <w:t>1 x 1Fr.  plus  3 x 85Rp.  =  3Fr.55Rp.</w:t>
      </w:r>
    </w:p>
    <w:p w14:paraId="05319346" w14:textId="5695692F" w:rsidR="00872B54" w:rsidRPr="00872B54" w:rsidRDefault="00872B54" w:rsidP="00872B54">
      <w:pPr>
        <w:tabs>
          <w:tab w:val="left" w:pos="4111"/>
        </w:tabs>
        <w:spacing w:after="160"/>
        <w:rPr>
          <w:rStyle w:val="Schriftrot"/>
        </w:rPr>
      </w:pPr>
      <w:r w:rsidRPr="00872B54">
        <w:rPr>
          <w:rStyle w:val="Schriftrot"/>
        </w:rPr>
        <w:t>2 x 1Fr.  plus  2 x 85Rp.  =  3Fr.70Rp.</w:t>
      </w:r>
      <w:r>
        <w:rPr>
          <w:rStyle w:val="Schriftrot"/>
        </w:rPr>
        <w:tab/>
      </w:r>
      <w:r w:rsidRPr="00872B54">
        <w:rPr>
          <w:rStyle w:val="Schriftrot"/>
        </w:rPr>
        <w:t>3 x 1Fr.  plus  1 x 85Rp.  =  3Fr.85Rp.</w:t>
      </w:r>
    </w:p>
    <w:p w14:paraId="71BCB015" w14:textId="48FCF02B" w:rsidR="00872B54" w:rsidRPr="00872B54" w:rsidRDefault="00872B54" w:rsidP="00814896">
      <w:pPr>
        <w:rPr>
          <w:color w:val="E50600"/>
        </w:rPr>
      </w:pPr>
      <w:r w:rsidRPr="00872B54">
        <w:rPr>
          <w:rStyle w:val="Schriftrot"/>
        </w:rPr>
        <w:t>3 Beispiele</w:t>
      </w:r>
      <w:r w:rsidRPr="00872B54">
        <w:rPr>
          <w:rStyle w:val="Schriftrot"/>
        </w:rPr>
        <w:tab/>
        <w:t>1 P</w:t>
      </w:r>
      <w:r w:rsidRPr="00872B54">
        <w:rPr>
          <w:rStyle w:val="Schriftrot"/>
        </w:rPr>
        <w:tab/>
        <w:t>2 Beispiele    ½ P</w:t>
      </w:r>
    </w:p>
    <w:sectPr w:rsidR="00872B54" w:rsidRPr="00872B54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5DA4A" w14:textId="77777777" w:rsidR="00573CC1" w:rsidRDefault="00573CC1" w:rsidP="00E61129">
      <w:pPr>
        <w:spacing w:after="0"/>
      </w:pPr>
      <w:r>
        <w:separator/>
      </w:r>
    </w:p>
  </w:endnote>
  <w:endnote w:type="continuationSeparator" w:id="0">
    <w:p w14:paraId="4F7276FC" w14:textId="77777777" w:rsidR="00573CC1" w:rsidRDefault="00573CC1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30BD3" w14:textId="77777777" w:rsidR="00573CC1" w:rsidRPr="00A52340" w:rsidRDefault="00573CC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5C4F19">
      <w:fldChar w:fldCharType="begin"/>
    </w:r>
    <w:r w:rsidR="005C4F19">
      <w:instrText xml:space="preserve"> FILENAME </w:instrText>
    </w:r>
    <w:r w:rsidR="005C4F19">
      <w:fldChar w:fldCharType="separate"/>
    </w:r>
    <w:r w:rsidR="005C4F19">
      <w:rPr>
        <w:noProof/>
      </w:rPr>
      <w:t>MA_S03_Briefpreise - Loesungen.docx</w:t>
    </w:r>
    <w:r w:rsidR="005C4F1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5C4F19" w:rsidRPr="005C4F19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5C4F19">
      <w:fldChar w:fldCharType="begin"/>
    </w:r>
    <w:r w:rsidR="005C4F19">
      <w:instrText>NUMPAGES  \* Arabic  \* MERGEFORMAT</w:instrText>
    </w:r>
    <w:r w:rsidR="005C4F19">
      <w:fldChar w:fldCharType="separate"/>
    </w:r>
    <w:r w:rsidR="005C4F19" w:rsidRPr="005C4F19">
      <w:rPr>
        <w:noProof/>
        <w:lang w:val="de-DE"/>
      </w:rPr>
      <w:t>1</w:t>
    </w:r>
    <w:r w:rsidR="005C4F19">
      <w:rPr>
        <w:noProof/>
        <w:lang w:val="de-DE"/>
      </w:rPr>
      <w:fldChar w:fldCharType="end"/>
    </w:r>
  </w:p>
  <w:p w14:paraId="51B94331" w14:textId="77777777" w:rsidR="00573CC1" w:rsidRDefault="00573CC1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75701" w14:textId="77777777" w:rsidR="00573CC1" w:rsidRDefault="00573CC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5C4F19">
      <w:fldChar w:fldCharType="begin"/>
    </w:r>
    <w:r w:rsidR="005C4F19">
      <w:instrText xml:space="preserve"> FILENAME </w:instrText>
    </w:r>
    <w:r w:rsidR="005C4F19">
      <w:fldChar w:fldCharType="separate"/>
    </w:r>
    <w:r w:rsidR="005C4F19">
      <w:rPr>
        <w:noProof/>
      </w:rPr>
      <w:t>MA_S03_Briefpreise - Loesungen.docx</w:t>
    </w:r>
    <w:r w:rsidR="005C4F1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5C4F19">
      <w:fldChar w:fldCharType="begin"/>
    </w:r>
    <w:r w:rsidR="005C4F19">
      <w:instrText>NUMPAGES  \* Arabic  \* MERGEFORMAT</w:instrText>
    </w:r>
    <w:r w:rsidR="005C4F19">
      <w:fldChar w:fldCharType="separate"/>
    </w:r>
    <w:r w:rsidR="005C4F19" w:rsidRPr="005C4F19">
      <w:rPr>
        <w:noProof/>
        <w:lang w:val="de-DE"/>
      </w:rPr>
      <w:t>2</w:t>
    </w:r>
    <w:r w:rsidR="005C4F19">
      <w:rPr>
        <w:noProof/>
        <w:lang w:val="de-DE"/>
      </w:rPr>
      <w:fldChar w:fldCharType="end"/>
    </w:r>
  </w:p>
  <w:p w14:paraId="08A1AFF6" w14:textId="77777777" w:rsidR="00573CC1" w:rsidRDefault="00573CC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2498A" w14:textId="77777777" w:rsidR="00573CC1" w:rsidRDefault="00573CC1" w:rsidP="00E61129">
      <w:pPr>
        <w:spacing w:after="0"/>
      </w:pPr>
      <w:r>
        <w:separator/>
      </w:r>
    </w:p>
  </w:footnote>
  <w:footnote w:type="continuationSeparator" w:id="0">
    <w:p w14:paraId="29449908" w14:textId="77777777" w:rsidR="00573CC1" w:rsidRDefault="00573CC1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6DE9D" w14:textId="77777777" w:rsidR="00573CC1" w:rsidRPr="00F25B93" w:rsidRDefault="00573CC1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004ABC9" wp14:editId="3E3EF95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4A5E7A" w14:textId="77777777" w:rsidR="00573CC1" w:rsidRPr="00093725" w:rsidRDefault="00573CC1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52173341" w14:textId="77777777" w:rsidR="00573CC1" w:rsidRPr="00BB20F6" w:rsidRDefault="00573CC1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A4A5E7A" w14:textId="77777777" w:rsidR="00573CC1" w:rsidRPr="00093725" w:rsidRDefault="00573CC1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52173341" w14:textId="77777777" w:rsidR="00573CC1" w:rsidRPr="00BB20F6" w:rsidRDefault="00573CC1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0F1393C" wp14:editId="112D5B1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51787F1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40D1060" wp14:editId="5439E620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60A2954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C3E3CC1" wp14:editId="0AAD9DDF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FC082D9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418E1AC0" wp14:editId="03A50E1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51BF0D2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6E19859A" wp14:editId="6427669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A143D4" w14:textId="77777777" w:rsidR="00573CC1" w:rsidRDefault="00573CC1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6EA143D4" w14:textId="77777777" w:rsidR="00573CC1" w:rsidRDefault="00573CC1" w:rsidP="00F25B93"/>
                </w:txbxContent>
              </v:textbox>
            </v:shape>
          </w:pict>
        </mc:Fallback>
      </mc:AlternateContent>
    </w:r>
  </w:p>
  <w:p w14:paraId="4F16F710" w14:textId="77777777" w:rsidR="00573CC1" w:rsidRDefault="00573CC1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696D22B" wp14:editId="7309A15F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0AD1E" w14:textId="77777777" w:rsidR="00573CC1" w:rsidRDefault="00573CC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380ACFA" wp14:editId="0A78C937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55D404" w14:textId="77777777" w:rsidR="00573CC1" w:rsidRPr="00093725" w:rsidRDefault="00573CC1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8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0355D404" w14:textId="77777777" w:rsidR="00573CC1" w:rsidRPr="00093725" w:rsidRDefault="00573CC1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6CC0704" wp14:editId="6C35FB98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4D1672C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E01D992" wp14:editId="5804B0D8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8229638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7014395" wp14:editId="168A814D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FE6D82A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A8F161A" wp14:editId="3E4FC6F3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507D97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903A83" wp14:editId="59216C16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1B0452" w14:textId="77777777" w:rsidR="00573CC1" w:rsidRDefault="00573CC1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3D817430" w14:textId="77777777" w:rsidR="00573CC1" w:rsidRDefault="00573CC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9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Npe2xP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0E1B0452" w14:textId="77777777" w:rsidR="00573CC1" w:rsidRDefault="00573CC1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3D817430" w14:textId="77777777" w:rsidR="00573CC1" w:rsidRDefault="00573CC1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23C602E" wp14:editId="1142BCE6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B1AFE38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8558484" wp14:editId="13C9A84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D4"/>
    <w:rsid w:val="00005D33"/>
    <w:rsid w:val="00017B2B"/>
    <w:rsid w:val="000234B5"/>
    <w:rsid w:val="00027A8D"/>
    <w:rsid w:val="00046A29"/>
    <w:rsid w:val="00063B3E"/>
    <w:rsid w:val="000826F2"/>
    <w:rsid w:val="00093725"/>
    <w:rsid w:val="000A1533"/>
    <w:rsid w:val="000A25C3"/>
    <w:rsid w:val="000A7D73"/>
    <w:rsid w:val="000D5FE5"/>
    <w:rsid w:val="000D778F"/>
    <w:rsid w:val="001055AD"/>
    <w:rsid w:val="00131F08"/>
    <w:rsid w:val="00134BAB"/>
    <w:rsid w:val="0015559D"/>
    <w:rsid w:val="001B0583"/>
    <w:rsid w:val="001B4C36"/>
    <w:rsid w:val="001C2481"/>
    <w:rsid w:val="001E51F4"/>
    <w:rsid w:val="001F5496"/>
    <w:rsid w:val="001F6EF0"/>
    <w:rsid w:val="002019CA"/>
    <w:rsid w:val="0020629D"/>
    <w:rsid w:val="00234D56"/>
    <w:rsid w:val="002467CE"/>
    <w:rsid w:val="00285B8B"/>
    <w:rsid w:val="002B17C6"/>
    <w:rsid w:val="002B2FAD"/>
    <w:rsid w:val="002D4FD8"/>
    <w:rsid w:val="00307CF9"/>
    <w:rsid w:val="003130F0"/>
    <w:rsid w:val="003131E0"/>
    <w:rsid w:val="00313CCE"/>
    <w:rsid w:val="00324B78"/>
    <w:rsid w:val="003251AC"/>
    <w:rsid w:val="00342F40"/>
    <w:rsid w:val="003431DD"/>
    <w:rsid w:val="00356AA6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10665"/>
    <w:rsid w:val="00510AEA"/>
    <w:rsid w:val="00515202"/>
    <w:rsid w:val="00530276"/>
    <w:rsid w:val="00537D5C"/>
    <w:rsid w:val="00556BE1"/>
    <w:rsid w:val="00562EDF"/>
    <w:rsid w:val="00573CC1"/>
    <w:rsid w:val="0058578B"/>
    <w:rsid w:val="0059437F"/>
    <w:rsid w:val="005A1975"/>
    <w:rsid w:val="005B0AA8"/>
    <w:rsid w:val="005B22D2"/>
    <w:rsid w:val="005B4A2B"/>
    <w:rsid w:val="005B74AF"/>
    <w:rsid w:val="005C4F19"/>
    <w:rsid w:val="005C6F8E"/>
    <w:rsid w:val="005D3260"/>
    <w:rsid w:val="005D5528"/>
    <w:rsid w:val="005E0117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7171B0"/>
    <w:rsid w:val="007201E2"/>
    <w:rsid w:val="00730CDC"/>
    <w:rsid w:val="007368E6"/>
    <w:rsid w:val="00750C7D"/>
    <w:rsid w:val="007620D2"/>
    <w:rsid w:val="007621AF"/>
    <w:rsid w:val="007E2CFC"/>
    <w:rsid w:val="007F62B3"/>
    <w:rsid w:val="008018F0"/>
    <w:rsid w:val="00805198"/>
    <w:rsid w:val="00810E6F"/>
    <w:rsid w:val="008118C8"/>
    <w:rsid w:val="008131ED"/>
    <w:rsid w:val="00814896"/>
    <w:rsid w:val="008206B5"/>
    <w:rsid w:val="008241E3"/>
    <w:rsid w:val="00825A2A"/>
    <w:rsid w:val="00825D87"/>
    <w:rsid w:val="00872B54"/>
    <w:rsid w:val="0088314E"/>
    <w:rsid w:val="00905B48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F5EE3"/>
    <w:rsid w:val="00A00EEA"/>
    <w:rsid w:val="00A10EDD"/>
    <w:rsid w:val="00A40882"/>
    <w:rsid w:val="00A52340"/>
    <w:rsid w:val="00A71ABD"/>
    <w:rsid w:val="00A922BD"/>
    <w:rsid w:val="00A9626B"/>
    <w:rsid w:val="00AD0C62"/>
    <w:rsid w:val="00AE1EF5"/>
    <w:rsid w:val="00AE2523"/>
    <w:rsid w:val="00AE5F2E"/>
    <w:rsid w:val="00AE63FE"/>
    <w:rsid w:val="00AF4F8E"/>
    <w:rsid w:val="00B0459D"/>
    <w:rsid w:val="00B16CEB"/>
    <w:rsid w:val="00B23375"/>
    <w:rsid w:val="00B23F47"/>
    <w:rsid w:val="00B25321"/>
    <w:rsid w:val="00B26651"/>
    <w:rsid w:val="00B27990"/>
    <w:rsid w:val="00B316C0"/>
    <w:rsid w:val="00B323B4"/>
    <w:rsid w:val="00B55B55"/>
    <w:rsid w:val="00B622D3"/>
    <w:rsid w:val="00B92F68"/>
    <w:rsid w:val="00BC46E0"/>
    <w:rsid w:val="00BC6428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957D0"/>
    <w:rsid w:val="00CA0082"/>
    <w:rsid w:val="00CA6C8E"/>
    <w:rsid w:val="00CB1E1C"/>
    <w:rsid w:val="00CC2326"/>
    <w:rsid w:val="00CE3698"/>
    <w:rsid w:val="00CF6440"/>
    <w:rsid w:val="00D03892"/>
    <w:rsid w:val="00D05344"/>
    <w:rsid w:val="00D32604"/>
    <w:rsid w:val="00D3716E"/>
    <w:rsid w:val="00D41BC7"/>
    <w:rsid w:val="00D47ECD"/>
    <w:rsid w:val="00D57C25"/>
    <w:rsid w:val="00D67F3A"/>
    <w:rsid w:val="00D75776"/>
    <w:rsid w:val="00DA1857"/>
    <w:rsid w:val="00DA6D2C"/>
    <w:rsid w:val="00DB2B54"/>
    <w:rsid w:val="00DC0400"/>
    <w:rsid w:val="00DF5285"/>
    <w:rsid w:val="00E056F4"/>
    <w:rsid w:val="00E103D6"/>
    <w:rsid w:val="00E17C4C"/>
    <w:rsid w:val="00E249A8"/>
    <w:rsid w:val="00E25771"/>
    <w:rsid w:val="00E319D1"/>
    <w:rsid w:val="00E3400A"/>
    <w:rsid w:val="00E50362"/>
    <w:rsid w:val="00E61129"/>
    <w:rsid w:val="00E641FE"/>
    <w:rsid w:val="00E71205"/>
    <w:rsid w:val="00E7607E"/>
    <w:rsid w:val="00E76EF5"/>
    <w:rsid w:val="00E95816"/>
    <w:rsid w:val="00EC3945"/>
    <w:rsid w:val="00EC4799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7B18"/>
    <w:rsid w:val="00F25B93"/>
    <w:rsid w:val="00F26B73"/>
    <w:rsid w:val="00F31068"/>
    <w:rsid w:val="00F503E6"/>
    <w:rsid w:val="00F56CD4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894F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05D33"/>
    <w:pPr>
      <w:pBdr>
        <w:bottom w:val="single" w:sz="4" w:space="1" w:color="3C5D9F"/>
      </w:pBdr>
      <w:tabs>
        <w:tab w:val="right" w:pos="9420"/>
      </w:tabs>
      <w:spacing w:before="120"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character" w:customStyle="1" w:styleId="Schriftrot">
    <w:name w:val="Schrift rot"/>
    <w:basedOn w:val="DefaultParagraphFont"/>
    <w:uiPriority w:val="1"/>
    <w:qFormat/>
    <w:rsid w:val="00005D33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05D33"/>
    <w:pPr>
      <w:pBdr>
        <w:bottom w:val="single" w:sz="4" w:space="1" w:color="3C5D9F"/>
      </w:pBdr>
      <w:tabs>
        <w:tab w:val="right" w:pos="9420"/>
      </w:tabs>
      <w:spacing w:before="120"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character" w:customStyle="1" w:styleId="Schriftrot">
    <w:name w:val="Schrift rot"/>
    <w:basedOn w:val="DefaultParagraphFont"/>
    <w:uiPriority w:val="1"/>
    <w:qFormat/>
    <w:rsid w:val="00005D33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9BCFF-1B6F-BF46-B541-FD4EFB520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331</Words>
  <Characters>1893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2220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17</cp:revision>
  <cp:lastPrinted>2014-10-12T09:30:00Z</cp:lastPrinted>
  <dcterms:created xsi:type="dcterms:W3CDTF">2014-09-18T02:41:00Z</dcterms:created>
  <dcterms:modified xsi:type="dcterms:W3CDTF">2014-10-12T09:30:00Z</dcterms:modified>
  <cp:category/>
</cp:coreProperties>
</file>