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898C3A2" w14:textId="77777777" w:rsidR="007620D2" w:rsidRPr="004921C7" w:rsidRDefault="006464E7" w:rsidP="00A40882">
      <w:pPr>
        <w:pStyle w:val="AufgabenID"/>
        <w:rPr>
          <w:lang w:val="fr-CH"/>
        </w:rPr>
      </w:pPr>
      <w:r w:rsidRPr="004921C7">
        <w:rPr>
          <w:lang w:val="fr-CH"/>
        </w:rPr>
        <w:t>L'HISTOIRE D'UNE INVENTION</w:t>
      </w:r>
      <w:r w:rsidR="00E64716" w:rsidRPr="004921C7">
        <w:rPr>
          <w:lang w:val="fr-CH"/>
        </w:rPr>
        <w:t xml:space="preserve"> (</w:t>
      </w:r>
      <w:r w:rsidR="00555C80">
        <w:rPr>
          <w:lang w:val="fr-CH"/>
        </w:rPr>
        <w:t>La</w:t>
      </w:r>
      <w:r w:rsidR="007D4F16">
        <w:rPr>
          <w:lang w:val="fr-CH"/>
        </w:rPr>
        <w:t xml:space="preserve"> montre à quartz</w:t>
      </w:r>
      <w:r w:rsidR="00E64716" w:rsidRPr="004921C7">
        <w:rPr>
          <w:lang w:val="fr-CH"/>
        </w:rPr>
        <w:t>)</w:t>
      </w:r>
    </w:p>
    <w:p w14:paraId="0795EE41" w14:textId="77777777" w:rsidR="00D32F84" w:rsidRPr="00F96E13" w:rsidRDefault="00D32F84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C22719">
        <w:t>Du hörst und liest den Text übe</w:t>
      </w:r>
      <w:r>
        <w:t xml:space="preserve">r die Erfindung </w:t>
      </w:r>
      <w:r w:rsidR="007D4F16">
        <w:t>der Quartz-Uhr</w:t>
      </w:r>
      <w:r w:rsidR="00E64716" w:rsidRPr="00E64716">
        <w:t>.</w:t>
      </w:r>
    </w:p>
    <w:p w14:paraId="1DE1E345" w14:textId="77777777" w:rsidR="00D32F84" w:rsidRPr="00F96E13" w:rsidRDefault="00E6510C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rPr>
          <w:noProof/>
          <w:lang w:val="en-US"/>
        </w:rPr>
        <w:drawing>
          <wp:anchor distT="0" distB="0" distL="114300" distR="114300" simplePos="0" relativeHeight="251735039" behindDoc="0" locked="0" layoutInCell="1" allowOverlap="1" wp14:anchorId="5E35D8CE" wp14:editId="5ED299CA">
            <wp:simplePos x="0" y="0"/>
            <wp:positionH relativeFrom="margin">
              <wp:posOffset>3515301</wp:posOffset>
            </wp:positionH>
            <wp:positionV relativeFrom="paragraph">
              <wp:posOffset>395753</wp:posOffset>
            </wp:positionV>
            <wp:extent cx="2502934" cy="1232175"/>
            <wp:effectExtent l="0" t="0" r="0" b="0"/>
            <wp:wrapNone/>
            <wp:docPr id="1" name="Picture 1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81" cy="123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757">
        <w:rPr>
          <w:noProof/>
          <w:lang w:val="en-US"/>
        </w:rPr>
        <w:drawing>
          <wp:anchor distT="0" distB="0" distL="114300" distR="114300" simplePos="0" relativeHeight="251737088" behindDoc="0" locked="0" layoutInCell="1" allowOverlap="1" wp14:anchorId="5CFC7622" wp14:editId="5C4CD609">
            <wp:simplePos x="0" y="0"/>
            <wp:positionH relativeFrom="column">
              <wp:posOffset>-377190</wp:posOffset>
            </wp:positionH>
            <wp:positionV relativeFrom="paragraph">
              <wp:posOffset>371475</wp:posOffset>
            </wp:positionV>
            <wp:extent cx="320675" cy="304800"/>
            <wp:effectExtent l="19050" t="0" r="3175" b="0"/>
            <wp:wrapNone/>
            <wp:docPr id="8" name="Picture 8" descr="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4716" w:rsidRPr="00E64716">
        <w:t>Du schreibst die gefundenen Informati</w:t>
      </w:r>
      <w:r w:rsidR="00D331BC">
        <w:t>onen auf Deutsch in eine Tabelle</w:t>
      </w:r>
      <w:r w:rsidR="00E64716">
        <w:t>.</w:t>
      </w:r>
    </w:p>
    <w:p w14:paraId="7DD8959F" w14:textId="77777777" w:rsidR="004C347F" w:rsidRPr="004C347F" w:rsidRDefault="00D32F84" w:rsidP="004C347F">
      <w:r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0ABBEF64" wp14:editId="66DB73D1">
            <wp:simplePos x="0" y="0"/>
            <wp:positionH relativeFrom="column">
              <wp:posOffset>-341206</wp:posOffset>
            </wp:positionH>
            <wp:positionV relativeFrom="paragraph">
              <wp:posOffset>281305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347F" w:rsidRPr="004C347F">
        <w:t xml:space="preserve">» Hört und lest den Text. </w:t>
      </w:r>
    </w:p>
    <w:p w14:paraId="78F0E081" w14:textId="77777777" w:rsidR="004C347F" w:rsidRPr="004C347F" w:rsidRDefault="004C347F" w:rsidP="004C347F">
      <w:r w:rsidRPr="004C347F">
        <w:t>» Entschlüssle den</w:t>
      </w:r>
      <w:r w:rsidR="00BE3A10">
        <w:t xml:space="preserve"> Text mit Hilfe der Strategien.</w:t>
      </w:r>
      <w:r w:rsidR="00E6510C" w:rsidRPr="00F9171D">
        <w:rPr>
          <w:noProof/>
        </w:rPr>
        <w:t xml:space="preserve"> </w:t>
      </w:r>
    </w:p>
    <w:p w14:paraId="4BE1BCDC" w14:textId="77777777" w:rsidR="00266757" w:rsidRDefault="004C347F" w:rsidP="00E6510C">
      <w:pPr>
        <w:tabs>
          <w:tab w:val="left" w:pos="170"/>
        </w:tabs>
        <w:spacing w:after="280"/>
      </w:pPr>
      <w:r w:rsidRPr="004C347F">
        <w:t>» Schreibe die I</w:t>
      </w:r>
      <w:r w:rsidR="00BE3A10">
        <w:t>nformationen, die du findest,</w:t>
      </w:r>
      <w:r w:rsidR="00D32F84">
        <w:br/>
      </w:r>
      <w:r w:rsidR="00C9457C">
        <w:tab/>
      </w:r>
      <w:r w:rsidR="00E64716">
        <w:t xml:space="preserve">in </w:t>
      </w:r>
      <w:r w:rsidRPr="004C347F">
        <w:t>Stichw</w:t>
      </w:r>
      <w:r w:rsidR="00D331BC">
        <w:t>örtern auf Deutsch in die Tabelle</w:t>
      </w:r>
      <w:r w:rsidRPr="004C347F">
        <w:t>.</w:t>
      </w:r>
    </w:p>
    <w:p w14:paraId="2E171179" w14:textId="77777777" w:rsidR="00266757" w:rsidRPr="004C347F" w:rsidRDefault="00266757" w:rsidP="00E6510C">
      <w:pPr>
        <w:tabs>
          <w:tab w:val="left" w:pos="170"/>
        </w:tabs>
        <w:spacing w:after="0"/>
        <w:ind w:left="170"/>
      </w:pPr>
      <w:r w:rsidRPr="00AE6FC3">
        <w:t>Es kann sein, dass eine Information in zwei Felder passt.</w:t>
      </w:r>
      <w:r>
        <w:t xml:space="preserve"> </w:t>
      </w:r>
      <w:r w:rsidRPr="00AE6FC3">
        <w:t>Entscheide selbst, wohin du sie schreiben willst.</w:t>
      </w:r>
      <w:r w:rsidR="003C1178">
        <w:t xml:space="preserve"> Schreibe sie aber nur einmal in ein passendes Feld.</w:t>
      </w:r>
    </w:p>
    <w:p w14:paraId="460628B9" w14:textId="77777777" w:rsidR="005B0AA8" w:rsidRDefault="00E3400A" w:rsidP="000D778F">
      <w:pPr>
        <w:pStyle w:val="KurzbeschriebTitel"/>
      </w:pPr>
      <w:r>
        <w:tab/>
      </w:r>
    </w:p>
    <w:p w14:paraId="75550BE8" w14:textId="77777777" w:rsidR="001F4B86" w:rsidRDefault="002328B8" w:rsidP="001F4B86">
      <w:r>
        <w:rPr>
          <w:noProof/>
          <w:lang w:eastAsia="de-CH"/>
        </w:rPr>
        <w:pict w14:anchorId="0BF70460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3" o:spid="_x0000_s1029" type="#_x0000_t202" style="position:absolute;margin-left:.2pt;margin-top:15.3pt;width:287.8pt;height:257.85pt;z-index:25174937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" fillcolor="#deedff" stroked="f">
            <v:fill opacity="57054f"/>
            <v:textbox style="mso-next-textbox:#Text Box 23">
              <w:txbxContent>
                <w:p w14:paraId="5BE85DFA" w14:textId="77777777" w:rsidR="008C2667" w:rsidRPr="00E6510C" w:rsidRDefault="008C2667" w:rsidP="00E6510C">
                  <w:pPr>
                    <w:rPr>
                      <w:b/>
                      <w:lang w:val="fr-CH"/>
                    </w:rPr>
                  </w:pPr>
                  <w:r w:rsidRPr="00E6510C">
                    <w:rPr>
                      <w:b/>
                      <w:lang w:val="fr-CH"/>
                    </w:rPr>
                    <w:t>La montre à quartz</w:t>
                  </w:r>
                </w:p>
                <w:p w14:paraId="7C6A1CA7" w14:textId="77777777" w:rsidR="008C2667" w:rsidRPr="00E6510C" w:rsidRDefault="008C2667" w:rsidP="00E6510C">
                  <w:pPr>
                    <w:rPr>
                      <w:lang w:val="fr-CH"/>
                    </w:rPr>
                  </w:pPr>
                  <w:r w:rsidRPr="00E6510C">
                    <w:rPr>
                      <w:lang w:val="fr-CH"/>
                    </w:rPr>
                    <w:t xml:space="preserve">La première horloge à quartz apparut aux États-Unis dans les années 1930, et la première montre à quartz </w:t>
                  </w:r>
                  <w:r w:rsidRPr="00E6510C">
                    <w:rPr>
                      <w:u w:val="single"/>
                      <w:lang w:val="fr-CH"/>
                    </w:rPr>
                    <w:t>fut mise au point</w:t>
                  </w:r>
                  <w:r w:rsidRPr="00E6510C">
                    <w:rPr>
                      <w:lang w:val="fr-CH"/>
                    </w:rPr>
                    <w:t xml:space="preserve"> par les Japonais dans les années 1960.</w:t>
                  </w:r>
                </w:p>
                <w:p w14:paraId="0DDA34E6" w14:textId="77777777" w:rsidR="008C2667" w:rsidRPr="00E6510C" w:rsidRDefault="008C2667" w:rsidP="00E6510C">
                  <w:pPr>
                    <w:rPr>
                      <w:lang w:val="fr-CH"/>
                    </w:rPr>
                  </w:pPr>
                  <w:r w:rsidRPr="00E6510C">
                    <w:rPr>
                      <w:lang w:val="fr-CH"/>
                    </w:rPr>
                    <w:t>On fait vibrer un cristal de quartz en lui envoyant une charge électrique.</w:t>
                  </w:r>
                </w:p>
                <w:p w14:paraId="072C0358" w14:textId="77777777" w:rsidR="008C2667" w:rsidRPr="00A46BD0" w:rsidRDefault="008C2667" w:rsidP="00E6510C">
                  <w:pPr>
                    <w:rPr>
                      <w:lang w:val="fr-CH"/>
                    </w:rPr>
                  </w:pPr>
                  <w:r w:rsidRPr="00E6510C">
                    <w:rPr>
                      <w:lang w:val="fr-CH"/>
                    </w:rPr>
                    <w:t xml:space="preserve">Dans une </w:t>
                  </w:r>
                  <w:r w:rsidRPr="00E6510C">
                    <w:rPr>
                      <w:u w:val="single"/>
                      <w:lang w:val="fr-CH"/>
                    </w:rPr>
                    <w:t>horloge</w:t>
                  </w:r>
                  <w:r w:rsidRPr="00E6510C">
                    <w:rPr>
                      <w:lang w:val="fr-CH"/>
                    </w:rPr>
                    <w:t xml:space="preserve">, il vibre exactement 32'768 fois par seconde. </w:t>
                  </w:r>
                  <w:r w:rsidRPr="00E6510C">
                    <w:rPr>
                      <w:u w:val="single"/>
                      <w:lang w:val="fr-CH"/>
                    </w:rPr>
                    <w:t>Soit</w:t>
                  </w:r>
                  <w:r w:rsidRPr="00E6510C">
                    <w:rPr>
                      <w:lang w:val="fr-CH"/>
                    </w:rPr>
                    <w:t xml:space="preserve"> 2 x 2 x 2 x 2 x 2 x 2 x 2 x 2 x 2 x 2 x 2 x 2 x 2 x 2 x 2, ou 2 1</w:t>
                  </w:r>
                  <w:r w:rsidRPr="00E6510C">
                    <w:rPr>
                      <w:vertAlign w:val="superscript"/>
                      <w:lang w:val="fr-CH"/>
                    </w:rPr>
                    <w:t>15</w:t>
                  </w:r>
                  <w:r w:rsidRPr="00E6510C">
                    <w:rPr>
                      <w:lang w:val="fr-CH"/>
                    </w:rPr>
                    <w:t xml:space="preserve">. Au bout de 32'768 vibrations, un compteur fait avancer </w:t>
                  </w:r>
                  <w:r w:rsidRPr="00E6510C">
                    <w:rPr>
                      <w:u w:val="single"/>
                      <w:lang w:val="fr-CH"/>
                    </w:rPr>
                    <w:t>l’aiguille</w:t>
                  </w:r>
                  <w:r w:rsidRPr="00E6510C">
                    <w:rPr>
                      <w:lang w:val="fr-CH"/>
                    </w:rPr>
                    <w:t xml:space="preserve"> des secondes. Les cristaux de quartz </w:t>
                  </w:r>
                  <w:r w:rsidRPr="00E6510C">
                    <w:rPr>
                      <w:u w:val="single"/>
                      <w:lang w:val="fr-CH"/>
                    </w:rPr>
                    <w:t>ne coûtent pas cher</w:t>
                  </w:r>
                  <w:r w:rsidRPr="00E6510C">
                    <w:rPr>
                      <w:lang w:val="fr-CH"/>
                    </w:rPr>
                    <w:t xml:space="preserve">, et leur </w:t>
                  </w:r>
                  <w:r w:rsidRPr="00E6510C">
                    <w:rPr>
                      <w:u w:val="single"/>
                      <w:lang w:val="fr-CH"/>
                    </w:rPr>
                    <w:t>taille</w:t>
                  </w:r>
                  <w:r w:rsidRPr="00E6510C">
                    <w:rPr>
                      <w:lang w:val="fr-CH"/>
                    </w:rPr>
                    <w:t xml:space="preserve"> ne dépasse pas quelques millimètres. Aujourd’hui, </w:t>
                  </w:r>
                  <w:r w:rsidRPr="00E6510C">
                    <w:rPr>
                      <w:u w:val="single"/>
                      <w:lang w:val="fr-CH"/>
                    </w:rPr>
                    <w:t>la plupart</w:t>
                  </w:r>
                  <w:r w:rsidRPr="00E6510C">
                    <w:rPr>
                      <w:lang w:val="fr-CH"/>
                    </w:rPr>
                    <w:t xml:space="preserve"> des horloges s’en servent comme </w:t>
                  </w:r>
                  <w:r w:rsidRPr="00E6510C">
                    <w:rPr>
                      <w:u w:val="single"/>
                      <w:lang w:val="fr-CH"/>
                    </w:rPr>
                    <w:t>régulateurs</w:t>
                  </w:r>
                  <w:r w:rsidRPr="00E6510C">
                    <w:rPr>
                      <w:lang w:val="fr-CH"/>
                    </w:rPr>
                    <w:t xml:space="preserve">. Leur précision </w:t>
                  </w:r>
                  <w:r w:rsidRPr="00E6510C">
                    <w:rPr>
                      <w:u w:val="single"/>
                      <w:lang w:val="fr-CH"/>
                    </w:rPr>
                    <w:t>atteint</w:t>
                  </w:r>
                  <w:r w:rsidRPr="00E6510C">
                    <w:rPr>
                      <w:lang w:val="fr-CH"/>
                    </w:rPr>
                    <w:t xml:space="preserve"> la demi-seconde par jour !</w:t>
                  </w:r>
                </w:p>
                <w:p w14:paraId="3E890BC1" w14:textId="77777777" w:rsidR="008C2667" w:rsidRPr="00D43209" w:rsidRDefault="008C2667" w:rsidP="009405D1">
                  <w:pPr>
                    <w:rPr>
                      <w:lang w:val="fr-CH"/>
                    </w:rPr>
                  </w:pPr>
                </w:p>
              </w:txbxContent>
            </v:textbox>
          </v:shape>
        </w:pict>
      </w:r>
      <w:r w:rsidR="008C2667">
        <w:rPr>
          <w:noProof/>
          <w:lang w:val="en-US"/>
        </w:rPr>
        <w:drawing>
          <wp:anchor distT="0" distB="0" distL="114300" distR="114300" simplePos="0" relativeHeight="251750400" behindDoc="0" locked="0" layoutInCell="1" allowOverlap="1" wp14:anchorId="1E6F9C7C" wp14:editId="3AD31112">
            <wp:simplePos x="0" y="0"/>
            <wp:positionH relativeFrom="column">
              <wp:posOffset>3886200</wp:posOffset>
            </wp:positionH>
            <wp:positionV relativeFrom="paragraph">
              <wp:posOffset>217170</wp:posOffset>
            </wp:positionV>
            <wp:extent cx="2076450" cy="3177540"/>
            <wp:effectExtent l="0" t="0" r="0" b="0"/>
            <wp:wrapNone/>
            <wp:docPr id="3" name="Grafik 3" descr="C:\Users\Lehrer\Downloads\Seiko_Grand_Quartz_9940-8010_(Twinquartz),_1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hrer\Downloads\Seiko_Grand_Quartz_9940-8010_(Twinquartz),_197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17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B6C727" w14:textId="77777777" w:rsidR="009D323C" w:rsidRPr="00266757" w:rsidRDefault="009D323C" w:rsidP="009D323C">
      <w:pPr>
        <w:rPr>
          <w:b/>
        </w:rPr>
      </w:pPr>
    </w:p>
    <w:p w14:paraId="31031762" w14:textId="77777777" w:rsidR="00555C80" w:rsidRPr="00266757" w:rsidRDefault="00555C80" w:rsidP="00555C80">
      <w:pPr>
        <w:spacing w:after="0" w:line="240" w:lineRule="auto"/>
      </w:pPr>
    </w:p>
    <w:p w14:paraId="5EA4D9E0" w14:textId="77777777" w:rsidR="00555C80" w:rsidRPr="00266757" w:rsidRDefault="00555C80" w:rsidP="00555C80">
      <w:pPr>
        <w:spacing w:after="0" w:line="240" w:lineRule="auto"/>
      </w:pPr>
    </w:p>
    <w:p w14:paraId="754746F4" w14:textId="77777777" w:rsidR="00555C80" w:rsidRPr="00266757" w:rsidRDefault="00555C80" w:rsidP="00555C80">
      <w:pPr>
        <w:spacing w:after="0" w:line="240" w:lineRule="auto"/>
      </w:pPr>
    </w:p>
    <w:p w14:paraId="4A7A0403" w14:textId="77777777" w:rsidR="00555C80" w:rsidRPr="00266757" w:rsidRDefault="00555C80" w:rsidP="00555C80">
      <w:pPr>
        <w:spacing w:after="0" w:line="240" w:lineRule="auto"/>
      </w:pPr>
    </w:p>
    <w:p w14:paraId="45F8CD38" w14:textId="77777777" w:rsidR="009D323C" w:rsidRPr="00266757" w:rsidRDefault="00555C80" w:rsidP="00555C80">
      <w:pPr>
        <w:spacing w:line="360" w:lineRule="auto"/>
      </w:pPr>
      <w:r w:rsidRPr="00266757">
        <w:t xml:space="preserve"> </w:t>
      </w:r>
    </w:p>
    <w:p w14:paraId="74E5A6EC" w14:textId="77777777" w:rsidR="00BE3A10" w:rsidRPr="00266757" w:rsidRDefault="00BE3A10" w:rsidP="009D323C"/>
    <w:p w14:paraId="294193D0" w14:textId="77777777" w:rsidR="00BE3A10" w:rsidRPr="00266757" w:rsidRDefault="00BE3A10" w:rsidP="009D323C"/>
    <w:p w14:paraId="53D05194" w14:textId="77777777" w:rsidR="00BE3A10" w:rsidRPr="00266757" w:rsidRDefault="00BE3A10" w:rsidP="009D323C"/>
    <w:p w14:paraId="79D66B63" w14:textId="77777777" w:rsidR="00EB011D" w:rsidRPr="00266757" w:rsidRDefault="00EB011D" w:rsidP="009D323C"/>
    <w:p w14:paraId="31E29FE4" w14:textId="77777777" w:rsidR="00C735AF" w:rsidRPr="00266757" w:rsidRDefault="002328B8" w:rsidP="00BE3A10">
      <w:pPr>
        <w:spacing w:after="200" w:line="240" w:lineRule="auto"/>
      </w:pPr>
      <w:r>
        <w:rPr>
          <w:noProof/>
          <w:lang w:eastAsia="de-CH"/>
        </w:rPr>
        <w:pict w14:anchorId="4E42B914">
          <v:shape id="Text Box 19" o:spid="_x0000_s1030" type="#_x0000_t202" style="position:absolute;margin-left:306pt;margin-top:41.55pt;width:162pt;height:46pt;z-index:251751424;visibility:visibl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stroked="f">
            <v:textbox style="mso-next-textbox:#Text Box 19" inset="0,0,0,0">
              <w:txbxContent>
                <w:p w14:paraId="544BCFC9" w14:textId="77777777" w:rsidR="008C2667" w:rsidRPr="00E6510C" w:rsidRDefault="008C2667" w:rsidP="00F209D7">
                  <w:pPr>
                    <w:pStyle w:val="Caption"/>
                    <w:spacing w:before="0" w:after="0" w:line="240" w:lineRule="auto"/>
                    <w:rPr>
                      <w:b w:val="0"/>
                      <w:noProof/>
                      <w:color w:val="808080" w:themeColor="background1" w:themeShade="80"/>
                      <w:sz w:val="12"/>
                      <w:szCs w:val="12"/>
                    </w:rPr>
                  </w:pPr>
                  <w:r w:rsidRPr="00E6510C">
                    <w:rPr>
                      <w:rFonts w:eastAsia="Times New Roman" w:cs="Arial"/>
                      <w:b w:val="0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Dieses Foto wurde von </w:t>
                  </w:r>
                  <w:hyperlink r:id="rId14" w:tooltip="w:de:Benutzer:Dnalor 01" w:history="1">
                    <w:r w:rsidRPr="00E6510C">
                      <w:rPr>
                        <w:rFonts w:eastAsia="Times New Roman" w:cs="Arial"/>
                        <w:b w:val="0"/>
                        <w:color w:val="808080" w:themeColor="background1" w:themeShade="80"/>
                        <w:sz w:val="12"/>
                        <w:szCs w:val="12"/>
                        <w:lang w:eastAsia="de-CH"/>
                      </w:rPr>
                      <w:t>Dnalor_01</w:t>
                    </w:r>
                  </w:hyperlink>
                  <w:r w:rsidRPr="00E6510C">
                    <w:rPr>
                      <w:rFonts w:eastAsia="Times New Roman" w:cs="Arial"/>
                      <w:b w:val="0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 erstellt und unter nachfo</w:t>
                  </w:r>
                  <w:r w:rsidRPr="00E6510C">
                    <w:rPr>
                      <w:rFonts w:eastAsia="Times New Roman" w:cs="Arial"/>
                      <w:b w:val="0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l</w:t>
                  </w:r>
                  <w:r w:rsidRPr="00E6510C">
                    <w:rPr>
                      <w:rFonts w:eastAsia="Times New Roman" w:cs="Arial"/>
                      <w:b w:val="0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gend aufgeführter Lizenz veröffentlicht. Das Bild kann frei verwendet werden solange der Urheber, die Quelle (Wik</w:t>
                  </w:r>
                  <w:r w:rsidRPr="00E6510C">
                    <w:rPr>
                      <w:rFonts w:eastAsia="Times New Roman" w:cs="Arial"/>
                      <w:b w:val="0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i</w:t>
                  </w:r>
                  <w:r w:rsidRPr="00E6510C">
                    <w:rPr>
                      <w:rFonts w:eastAsia="Times New Roman" w:cs="Arial"/>
                      <w:b w:val="0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media Commons) und die Lizenz (CC-BY-SA 3.0) unmitte</w:t>
                  </w:r>
                  <w:r w:rsidRPr="00E6510C">
                    <w:rPr>
                      <w:rFonts w:eastAsia="Times New Roman" w:cs="Arial"/>
                      <w:b w:val="0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l</w:t>
                  </w:r>
                  <w:r w:rsidRPr="00E6510C">
                    <w:rPr>
                      <w:rFonts w:eastAsia="Times New Roman" w:cs="Arial"/>
                      <w:b w:val="0"/>
                      <w:color w:val="808080" w:themeColor="background1" w:themeShade="80"/>
                      <w:sz w:val="12"/>
                      <w:szCs w:val="12"/>
                      <w:lang w:eastAsia="de-CH"/>
                    </w:rPr>
                    <w:t>bar beim Bild genannt wird.</w:t>
                  </w:r>
                </w:p>
              </w:txbxContent>
            </v:textbox>
          </v:shape>
        </w:pict>
      </w:r>
      <w:r w:rsidR="00025E04">
        <w:rPr>
          <w:noProof/>
          <w:lang w:val="en-US"/>
        </w:rPr>
        <w:drawing>
          <wp:anchor distT="0" distB="0" distL="114300" distR="114300" simplePos="0" relativeHeight="251752448" behindDoc="0" locked="0" layoutInCell="1" allowOverlap="1" wp14:anchorId="70C3106D" wp14:editId="065A0F7A">
            <wp:simplePos x="0" y="0"/>
            <wp:positionH relativeFrom="column">
              <wp:posOffset>2890520</wp:posOffset>
            </wp:positionH>
            <wp:positionV relativeFrom="paragraph">
              <wp:posOffset>479425</wp:posOffset>
            </wp:positionV>
            <wp:extent cx="803910" cy="563880"/>
            <wp:effectExtent l="0" t="0" r="0" b="0"/>
            <wp:wrapSquare wrapText="bothSides"/>
            <wp:docPr id="19" name="Picture 19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 w14:anchorId="481061C2">
          <v:shape id="Text Box 17" o:spid="_x0000_s1026" type="#_x0000_t202" style="position:absolute;margin-left:.2pt;margin-top:69.55pt;width:260.8pt;height:153pt;z-index:251745280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" fillcolor="#deedff" stroked="f">
            <v:fill opacity="57054f"/>
            <v:textbox>
              <w:txbxContent>
                <w:p w14:paraId="26DEE720" w14:textId="77777777" w:rsidR="008C2667" w:rsidRPr="00F9171D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lang w:val="fr-CH"/>
                    </w:rPr>
                  </w:pPr>
                  <w:r w:rsidRPr="00CA633E">
                    <w:rPr>
                      <w:lang w:val="fr-CH"/>
                    </w:rPr>
                    <w:t>fut mise au point</w:t>
                  </w:r>
                  <w:r>
                    <w:rPr>
                      <w:lang w:val="fr-CH"/>
                    </w:rPr>
                    <w:tab/>
                  </w:r>
                  <w:r w:rsidRPr="00F9171D">
                    <w:rPr>
                      <w:lang w:val="fr-CH"/>
                    </w:rPr>
                    <w:t>ne coûtent pas cher</w:t>
                  </w:r>
                </w:p>
                <w:p w14:paraId="50558EAA" w14:textId="1A7766AC" w:rsidR="008C2667" w:rsidRPr="009405D1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color w:val="3C5D9F"/>
                    </w:rPr>
                  </w:pPr>
                  <w:r w:rsidRPr="009405D1">
                    <w:rPr>
                      <w:color w:val="3C5D9F"/>
                    </w:rPr>
                    <w:t>wurde entwickelt</w:t>
                  </w:r>
                  <w:r>
                    <w:rPr>
                      <w:color w:val="3C5D9F"/>
                    </w:rPr>
                    <w:tab/>
                    <w:t>kosten nicht viel</w:t>
                  </w:r>
                </w:p>
                <w:p w14:paraId="7D4EFA01" w14:textId="77777777" w:rsidR="008C2667" w:rsidRPr="009405D1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sz w:val="8"/>
                      <w:szCs w:val="8"/>
                    </w:rPr>
                  </w:pPr>
                </w:p>
                <w:p w14:paraId="59D9E7EE" w14:textId="77777777" w:rsidR="008C2667" w:rsidRPr="00CA633E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</w:pPr>
                  <w:r w:rsidRPr="00CA633E">
                    <w:t>horloge</w:t>
                  </w:r>
                  <w:r>
                    <w:tab/>
                    <w:t xml:space="preserve">la </w:t>
                  </w:r>
                  <w:r w:rsidRPr="008C2667">
                    <w:t>taille</w:t>
                  </w:r>
                </w:p>
                <w:p w14:paraId="17A38123" w14:textId="77777777" w:rsidR="008C2667" w:rsidRPr="00266757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266757">
                    <w:rPr>
                      <w:color w:val="3C5D9F"/>
                      <w:lang w:val="fr-CH"/>
                    </w:rPr>
                    <w:t>Uhr</w:t>
                  </w:r>
                  <w:r>
                    <w:rPr>
                      <w:color w:val="3C5D9F"/>
                      <w:lang w:val="fr-CH"/>
                    </w:rPr>
                    <w:tab/>
                  </w:r>
                  <w:r w:rsidRPr="00266757">
                    <w:rPr>
                      <w:color w:val="3C5D9F"/>
                      <w:lang w:val="fr-CH"/>
                    </w:rPr>
                    <w:t>die Grösse</w:t>
                  </w:r>
                </w:p>
                <w:p w14:paraId="769DCFDD" w14:textId="77777777" w:rsidR="008C2667" w:rsidRPr="00266757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sz w:val="8"/>
                      <w:szCs w:val="8"/>
                      <w:lang w:val="fr-CH"/>
                    </w:rPr>
                  </w:pPr>
                </w:p>
                <w:p w14:paraId="1F3C3B50" w14:textId="77777777" w:rsidR="008C2667" w:rsidRPr="00266757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lang w:val="fr-CH"/>
                    </w:rPr>
                  </w:pPr>
                  <w:r w:rsidRPr="00266757">
                    <w:rPr>
                      <w:lang w:val="fr-CH"/>
                    </w:rPr>
                    <w:t>soit</w:t>
                  </w:r>
                  <w:r w:rsidRPr="00266757">
                    <w:rPr>
                      <w:lang w:val="fr-CH"/>
                    </w:rPr>
                    <w:tab/>
                  </w:r>
                  <w:r w:rsidRPr="008C2667">
                    <w:rPr>
                      <w:lang w:val="fr-CH"/>
                    </w:rPr>
                    <w:t>la plupart</w:t>
                  </w:r>
                </w:p>
                <w:p w14:paraId="64BC206F" w14:textId="77777777" w:rsidR="008C2667" w:rsidRPr="009405D1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color w:val="3C5D9F"/>
                    </w:rPr>
                  </w:pPr>
                  <w:r w:rsidRPr="009405D1">
                    <w:rPr>
                      <w:color w:val="3C5D9F"/>
                    </w:rPr>
                    <w:t>das heisst</w:t>
                  </w:r>
                  <w:r>
                    <w:rPr>
                      <w:color w:val="3C5D9F"/>
                    </w:rPr>
                    <w:tab/>
                    <w:t>die meisten</w:t>
                  </w:r>
                </w:p>
                <w:p w14:paraId="20354141" w14:textId="77777777" w:rsidR="008C2667" w:rsidRPr="00CA633E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sz w:val="8"/>
                      <w:szCs w:val="8"/>
                    </w:rPr>
                  </w:pPr>
                </w:p>
                <w:p w14:paraId="361528EA" w14:textId="77777777" w:rsidR="008C2667" w:rsidRPr="00CA633E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</w:pPr>
                  <w:r w:rsidRPr="00CA633E">
                    <w:t>l’aiguille</w:t>
                  </w:r>
                  <w:r w:rsidRPr="00CA633E">
                    <w:tab/>
                  </w:r>
                  <w:r>
                    <w:t>régulateurs</w:t>
                  </w:r>
                </w:p>
                <w:p w14:paraId="64CF6BBA" w14:textId="77777777" w:rsidR="008C2667" w:rsidRPr="009405D1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color w:val="3C5D9F"/>
                    </w:rPr>
                  </w:pPr>
                  <w:r w:rsidRPr="009405D1">
                    <w:rPr>
                      <w:color w:val="3C5D9F"/>
                    </w:rPr>
                    <w:t>der Zeiger</w:t>
                  </w:r>
                  <w:r>
                    <w:rPr>
                      <w:color w:val="3C5D9F"/>
                    </w:rPr>
                    <w:tab/>
                    <w:t>Regulatoren/Regler</w:t>
                  </w:r>
                </w:p>
                <w:p w14:paraId="0464ACCB" w14:textId="77777777" w:rsidR="008C2667" w:rsidRPr="008C2667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  <w:rPr>
                      <w:sz w:val="8"/>
                      <w:szCs w:val="8"/>
                    </w:rPr>
                  </w:pPr>
                </w:p>
                <w:p w14:paraId="2545A2A4" w14:textId="77777777" w:rsidR="008C2667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</w:pPr>
                  <w:r w:rsidRPr="008C2667">
                    <w:t>atteint</w:t>
                  </w:r>
                </w:p>
                <w:p w14:paraId="7B7D3E93" w14:textId="77777777" w:rsidR="008C2667" w:rsidRPr="00CA633E" w:rsidRDefault="008C2667" w:rsidP="00025E04">
                  <w:pPr>
                    <w:tabs>
                      <w:tab w:val="left" w:pos="2552"/>
                    </w:tabs>
                    <w:spacing w:after="0" w:line="240" w:lineRule="auto"/>
                  </w:pPr>
                  <w:r w:rsidRPr="008C2667">
                    <w:rPr>
                      <w:color w:val="3C5D9F"/>
                    </w:rPr>
                    <w:t>erreicht</w:t>
                  </w:r>
                </w:p>
              </w:txbxContent>
            </v:textbox>
            <w10:wrap type="square"/>
          </v:shape>
        </w:pict>
      </w:r>
      <w:r w:rsidR="00BE3A10" w:rsidRPr="00266757">
        <w:br w:type="page"/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2680"/>
        <w:gridCol w:w="6754"/>
      </w:tblGrid>
      <w:tr w:rsidR="00C735AF" w14:paraId="0932CDC0" w14:textId="77777777" w:rsidTr="00C73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bottom w:val="single" w:sz="48" w:space="0" w:color="3C5D9F"/>
            </w:tcBorders>
            <w:shd w:val="clear" w:color="auto" w:fill="3C5D9F"/>
          </w:tcPr>
          <w:p w14:paraId="5E1CA918" w14:textId="77777777" w:rsidR="00C735AF" w:rsidRDefault="00C735AF" w:rsidP="00C735AF">
            <w:pPr>
              <w:spacing w:after="0" w:line="240" w:lineRule="auto"/>
            </w:pPr>
            <w:r w:rsidRPr="00B05E4A">
              <w:rPr>
                <w:lang w:val="fr-FR"/>
              </w:rPr>
              <w:lastRenderedPageBreak/>
              <w:t>Invention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bottom w:val="single" w:sz="48" w:space="0" w:color="3C5D9F"/>
            </w:tcBorders>
            <w:shd w:val="clear" w:color="auto" w:fill="3C5D9F"/>
          </w:tcPr>
          <w:p w14:paraId="0C8FF190" w14:textId="77777777" w:rsidR="00C735AF" w:rsidRDefault="009C6790" w:rsidP="00C735AF">
            <w:pPr>
              <w:spacing w:after="0" w:line="240" w:lineRule="auto"/>
            </w:pPr>
            <w:r>
              <w:rPr>
                <w:lang w:val="fr-FR"/>
              </w:rPr>
              <w:t>Die Quartz-Uhr</w:t>
            </w:r>
          </w:p>
        </w:tc>
      </w:tr>
      <w:tr w:rsidR="00C735AF" w14:paraId="15A518CD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D0BE735" w14:textId="77777777" w:rsidR="009D403B" w:rsidRPr="009D403B" w:rsidRDefault="009D403B" w:rsidP="009D403B">
            <w:r w:rsidRPr="009D403B">
              <w:t>Quand?</w:t>
            </w:r>
          </w:p>
          <w:p w14:paraId="4CB1DFC1" w14:textId="77777777" w:rsidR="00C735AF" w:rsidRDefault="009D403B" w:rsidP="00C735AF">
            <w:pPr>
              <w:pStyle w:val="11ptBlau"/>
            </w:pPr>
            <w:r>
              <w:t>Wann?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E1C08F" w14:textId="77777777" w:rsidR="00EE07EA" w:rsidRDefault="00EE07EA" w:rsidP="00C735AF"/>
        </w:tc>
      </w:tr>
      <w:tr w:rsidR="009D403B" w14:paraId="6110E95F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9B524B2" w14:textId="77777777" w:rsidR="009D403B" w:rsidRPr="00B05E4A" w:rsidRDefault="009D403B" w:rsidP="009D403B">
            <w:pPr>
              <w:rPr>
                <w:lang w:val="fr-FR"/>
              </w:rPr>
            </w:pPr>
            <w:r w:rsidRPr="00B05E4A">
              <w:rPr>
                <w:lang w:val="fr-FR"/>
              </w:rPr>
              <w:t>Où ?</w:t>
            </w:r>
          </w:p>
          <w:p w14:paraId="354DB1A8" w14:textId="77777777" w:rsidR="009D403B" w:rsidRPr="009D403B" w:rsidRDefault="009D403B" w:rsidP="009D403B">
            <w:pPr>
              <w:rPr>
                <w:color w:val="3C5D9F"/>
                <w:lang w:val="fr-FR"/>
              </w:rPr>
            </w:pPr>
            <w:r w:rsidRPr="009D403B">
              <w:rPr>
                <w:color w:val="3C5D9F"/>
                <w:lang w:val="fr-FR"/>
              </w:rPr>
              <w:t>Wo?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0A55094" w14:textId="77777777" w:rsidR="009D403B" w:rsidRPr="00B4366C" w:rsidRDefault="009D403B" w:rsidP="00C735AF">
            <w:pPr>
              <w:rPr>
                <w:b/>
              </w:rPr>
            </w:pPr>
          </w:p>
        </w:tc>
      </w:tr>
      <w:tr w:rsidR="00C735AF" w14:paraId="771627D7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D5D6C6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Qui?</w:t>
            </w:r>
          </w:p>
          <w:p w14:paraId="069D5980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Wer?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7F48BB" w14:textId="77777777" w:rsidR="00C735AF" w:rsidRDefault="00C735AF" w:rsidP="00C735AF"/>
        </w:tc>
      </w:tr>
      <w:tr w:rsidR="00C735AF" w14:paraId="13A63710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035140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Pour quoi faire?</w:t>
            </w:r>
          </w:p>
          <w:p w14:paraId="2250DEB1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Wozu?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37BE8FF" w14:textId="77777777" w:rsidR="00174063" w:rsidRDefault="00174063" w:rsidP="00C735AF"/>
        </w:tc>
      </w:tr>
      <w:tr w:rsidR="00C735AF" w14:paraId="48C469BA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9B0BAB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Comment?</w:t>
            </w:r>
          </w:p>
          <w:p w14:paraId="591B9B6D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Wie? Woraus?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3268B8D" w14:textId="77777777" w:rsidR="00933774" w:rsidRDefault="00933774" w:rsidP="00AB7165"/>
        </w:tc>
      </w:tr>
      <w:tr w:rsidR="00C735AF" w:rsidRPr="00933774" w14:paraId="26800333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18E5AE" w14:textId="77777777" w:rsidR="00C735AF" w:rsidRPr="00174063" w:rsidRDefault="007B6D6D" w:rsidP="00C735AF">
            <w:r>
              <w:t>2</w:t>
            </w:r>
            <w:r w:rsidR="00C735AF" w:rsidRPr="00174063">
              <w:t xml:space="preserve"> informations de plus</w:t>
            </w:r>
          </w:p>
          <w:p w14:paraId="00300747" w14:textId="77777777" w:rsidR="00C735AF" w:rsidRDefault="007B6D6D" w:rsidP="00C735AF">
            <w:pPr>
              <w:pStyle w:val="11ptBlau"/>
            </w:pPr>
            <w:r>
              <w:t>2</w:t>
            </w:r>
            <w:r w:rsidR="00C735AF" w:rsidRPr="00174063">
              <w:t xml:space="preserve"> weitere Informationen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93D1B6" w14:textId="77777777" w:rsidR="00933774" w:rsidRDefault="00933774" w:rsidP="00AB7165">
            <w:pPr>
              <w:spacing w:after="0" w:line="240" w:lineRule="auto"/>
            </w:pPr>
          </w:p>
          <w:p w14:paraId="3AE0FF52" w14:textId="77777777" w:rsidR="00AB7165" w:rsidRDefault="00AB7165" w:rsidP="00AB7165">
            <w:pPr>
              <w:spacing w:after="0" w:line="240" w:lineRule="auto"/>
            </w:pPr>
          </w:p>
          <w:p w14:paraId="64AFCA99" w14:textId="77777777" w:rsidR="00AB7165" w:rsidRDefault="00AB7165" w:rsidP="00AB7165">
            <w:pPr>
              <w:spacing w:after="0" w:line="240" w:lineRule="auto"/>
            </w:pPr>
          </w:p>
          <w:p w14:paraId="46FC394E" w14:textId="77777777" w:rsidR="00AB7165" w:rsidRDefault="00AB7165" w:rsidP="00AB7165">
            <w:pPr>
              <w:spacing w:after="0" w:line="240" w:lineRule="auto"/>
            </w:pPr>
          </w:p>
          <w:p w14:paraId="552F4A7D" w14:textId="77777777" w:rsidR="00AB7165" w:rsidRDefault="00AB7165" w:rsidP="00AB7165">
            <w:pPr>
              <w:spacing w:after="0" w:line="240" w:lineRule="auto"/>
            </w:pPr>
          </w:p>
          <w:p w14:paraId="12497F7F" w14:textId="77777777" w:rsidR="00AB7165" w:rsidRDefault="00AB7165" w:rsidP="00AB7165">
            <w:pPr>
              <w:spacing w:after="0" w:line="240" w:lineRule="auto"/>
            </w:pPr>
          </w:p>
          <w:p w14:paraId="28ACD5B3" w14:textId="77777777" w:rsidR="00AB7165" w:rsidRDefault="00AB7165" w:rsidP="00AB7165">
            <w:pPr>
              <w:spacing w:after="0" w:line="240" w:lineRule="auto"/>
            </w:pPr>
          </w:p>
          <w:p w14:paraId="098EEE1A" w14:textId="77777777" w:rsidR="00AB7165" w:rsidRDefault="00AB7165" w:rsidP="00AB7165">
            <w:pPr>
              <w:spacing w:after="0" w:line="240" w:lineRule="auto"/>
            </w:pPr>
          </w:p>
          <w:p w14:paraId="4B510627" w14:textId="77777777" w:rsidR="00AB7165" w:rsidRDefault="00AB7165" w:rsidP="00AB7165">
            <w:pPr>
              <w:spacing w:after="0" w:line="240" w:lineRule="auto"/>
            </w:pPr>
          </w:p>
          <w:p w14:paraId="7E65F489" w14:textId="77777777" w:rsidR="00AB7165" w:rsidRDefault="00AB7165" w:rsidP="00AB7165">
            <w:pPr>
              <w:spacing w:after="0" w:line="240" w:lineRule="auto"/>
            </w:pPr>
          </w:p>
          <w:p w14:paraId="28631AF7" w14:textId="77777777" w:rsidR="00AB7165" w:rsidRDefault="00AB7165" w:rsidP="00AB7165">
            <w:pPr>
              <w:spacing w:after="0" w:line="240" w:lineRule="auto"/>
            </w:pPr>
          </w:p>
          <w:p w14:paraId="7D0E3E7C" w14:textId="77777777" w:rsidR="00AB7165" w:rsidRPr="00933774" w:rsidRDefault="00AB7165" w:rsidP="00AB7165">
            <w:pPr>
              <w:spacing w:after="0" w:line="240" w:lineRule="auto"/>
            </w:pPr>
          </w:p>
        </w:tc>
      </w:tr>
    </w:tbl>
    <w:p w14:paraId="18078197" w14:textId="77777777" w:rsidR="006F6A80" w:rsidRPr="00933774" w:rsidRDefault="006F6A80" w:rsidP="002E0971"/>
    <w:p w14:paraId="73032AF6" w14:textId="77777777" w:rsidR="00463FD0" w:rsidRDefault="00463FD0" w:rsidP="000D778F">
      <w:pPr>
        <w:pStyle w:val="KurzbeschriebTitel"/>
      </w:pPr>
      <w:r w:rsidRPr="0019303E">
        <w:t>Beurteilung</w:t>
      </w:r>
    </w:p>
    <w:p w14:paraId="5B94068B" w14:textId="77777777" w:rsidR="00EF3473" w:rsidRDefault="00EF3473" w:rsidP="00EF3473">
      <w:pPr>
        <w:spacing w:before="220"/>
      </w:pPr>
      <w:r w:rsidRPr="00A2346F">
        <w:t xml:space="preserve">Für jede richtige Information erhältst du einen Punkt, maximal also </w:t>
      </w:r>
      <w:r w:rsidR="007B6D6D">
        <w:t>7</w:t>
      </w:r>
      <w:r w:rsidRPr="00A2346F">
        <w:t xml:space="preserve"> Punkte.</w:t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093"/>
        <w:gridCol w:w="2529"/>
        <w:gridCol w:w="3080"/>
      </w:tblGrid>
      <w:tr w:rsidR="001C2481" w14:paraId="45A925DA" w14:textId="77777777" w:rsidTr="00AB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bottom w:val="single" w:sz="48" w:space="0" w:color="3C5D9F"/>
            </w:tcBorders>
            <w:shd w:val="clear" w:color="auto" w:fill="3C5D9F"/>
          </w:tcPr>
          <w:p w14:paraId="58CBE0FB" w14:textId="77777777" w:rsidR="00C237BD" w:rsidRDefault="00586BB0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bottom w:val="single" w:sz="48" w:space="0" w:color="3C5D9F"/>
            </w:tcBorders>
            <w:shd w:val="clear" w:color="auto" w:fill="3C5D9F"/>
          </w:tcPr>
          <w:p w14:paraId="2082D8E6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6C7AF9E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2A73ABB2" w14:textId="77777777" w:rsidTr="00AB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1DF3CA" w14:textId="77777777" w:rsidR="008018F0" w:rsidRDefault="006B5AE0" w:rsidP="005404AA">
            <w:r>
              <w:t>La montre à quartz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1E4CD2" w14:textId="77777777" w:rsidR="008018F0" w:rsidRDefault="007B6D6D" w:rsidP="001C2481">
            <w:pPr>
              <w:jc w:val="center"/>
            </w:pPr>
            <w: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75F638" w14:textId="77777777" w:rsidR="008018F0" w:rsidRDefault="008018F0" w:rsidP="001C2481">
            <w:pPr>
              <w:jc w:val="center"/>
            </w:pPr>
          </w:p>
        </w:tc>
      </w:tr>
      <w:tr w:rsidR="001C2481" w14:paraId="2DFBDF74" w14:textId="77777777" w:rsidTr="00AB716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28E8DF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1E98025" w14:textId="77777777" w:rsidR="00C237BD" w:rsidRDefault="006F6A80" w:rsidP="00911027">
            <w:pPr>
              <w:jc w:val="center"/>
            </w:pPr>
            <w:r>
              <w:t>Total</w:t>
            </w:r>
            <w:bookmarkStart w:id="0" w:name="_GoBack"/>
            <w:bookmarkEnd w:id="0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5E5DA7E" w14:textId="77777777" w:rsidR="00C237BD" w:rsidRDefault="00C237BD" w:rsidP="00911027">
            <w:pPr>
              <w:jc w:val="center"/>
            </w:pPr>
          </w:p>
        </w:tc>
      </w:tr>
    </w:tbl>
    <w:p w14:paraId="32B82A27" w14:textId="77777777" w:rsidR="00EE07EA" w:rsidRPr="00C55BA0" w:rsidRDefault="00EE07EA" w:rsidP="00BE3A10"/>
    <w:sectPr w:rsidR="00EE07EA" w:rsidRPr="00C55BA0" w:rsidSect="00E65D23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7E0953B" w14:textId="77777777" w:rsidR="00457F94" w:rsidRDefault="00457F94" w:rsidP="00E61129">
      <w:pPr>
        <w:spacing w:after="0"/>
      </w:pPr>
      <w:r>
        <w:separator/>
      </w:r>
    </w:p>
  </w:endnote>
  <w:endnote w:type="continuationSeparator" w:id="0">
    <w:p w14:paraId="719D6439" w14:textId="77777777" w:rsidR="00457F94" w:rsidRDefault="00457F94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BB89B7" w14:textId="77777777" w:rsidR="008C2667" w:rsidRPr="00A52340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2328B8">
      <w:fldChar w:fldCharType="begin"/>
    </w:r>
    <w:r w:rsidR="002328B8">
      <w:instrText xml:space="preserve"> FILENAME </w:instrText>
    </w:r>
    <w:r w:rsidR="002328B8">
      <w:fldChar w:fldCharType="separate"/>
    </w:r>
    <w:r w:rsidR="002328B8">
      <w:rPr>
        <w:noProof/>
      </w:rPr>
      <w:t>FR10-L-L histoire d une invention - La montre a quartz.docx</w:t>
    </w:r>
    <w:r w:rsidR="002328B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2328B8" w:rsidRPr="002328B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2328B8">
      <w:fldChar w:fldCharType="begin"/>
    </w:r>
    <w:r w:rsidR="002328B8">
      <w:instrText>NUMPAGES  \* Arabic  \* MERGEFORMAT</w:instrText>
    </w:r>
    <w:r w:rsidR="002328B8">
      <w:fldChar w:fldCharType="separate"/>
    </w:r>
    <w:r w:rsidR="002328B8" w:rsidRPr="002328B8">
      <w:rPr>
        <w:noProof/>
        <w:lang w:val="de-DE"/>
      </w:rPr>
      <w:t>1</w:t>
    </w:r>
    <w:r w:rsidR="002328B8">
      <w:rPr>
        <w:noProof/>
        <w:lang w:val="de-DE"/>
      </w:rPr>
      <w:fldChar w:fldCharType="end"/>
    </w:r>
  </w:p>
  <w:p w14:paraId="749EFE5B" w14:textId="77777777" w:rsidR="008C2667" w:rsidRDefault="008C266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8F69B3" w14:textId="77777777" w:rsidR="008C2667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2328B8">
      <w:fldChar w:fldCharType="begin"/>
    </w:r>
    <w:r w:rsidR="002328B8">
      <w:instrText xml:space="preserve"> FILENAME </w:instrText>
    </w:r>
    <w:r w:rsidR="002328B8">
      <w:fldChar w:fldCharType="separate"/>
    </w:r>
    <w:r w:rsidR="002328B8">
      <w:rPr>
        <w:noProof/>
      </w:rPr>
      <w:t>FR10-L-L histoire d une invention - La montre a quartz.docx</w:t>
    </w:r>
    <w:r w:rsidR="002328B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2328B8">
      <w:fldChar w:fldCharType="begin"/>
    </w:r>
    <w:r w:rsidR="002328B8">
      <w:instrText>NUMPAGES  \* Arabic  \* MERGEFORMAT</w:instrText>
    </w:r>
    <w:r w:rsidR="002328B8">
      <w:fldChar w:fldCharType="separate"/>
    </w:r>
    <w:r w:rsidR="002328B8" w:rsidRPr="002328B8">
      <w:rPr>
        <w:noProof/>
        <w:lang w:val="de-DE"/>
      </w:rPr>
      <w:t>2</w:t>
    </w:r>
    <w:r w:rsidR="002328B8">
      <w:rPr>
        <w:noProof/>
        <w:lang w:val="de-DE"/>
      </w:rPr>
      <w:fldChar w:fldCharType="end"/>
    </w:r>
  </w:p>
  <w:p w14:paraId="3AD6C14F" w14:textId="77777777" w:rsidR="008C2667" w:rsidRDefault="008C2667"/>
  <w:p w14:paraId="5BC2BFE6" w14:textId="77777777" w:rsidR="008C2667" w:rsidRDefault="008C266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574AC3B" w14:textId="77777777" w:rsidR="00457F94" w:rsidRDefault="00457F94" w:rsidP="00E61129">
      <w:pPr>
        <w:spacing w:after="0"/>
      </w:pPr>
      <w:r>
        <w:separator/>
      </w:r>
    </w:p>
  </w:footnote>
  <w:footnote w:type="continuationSeparator" w:id="0">
    <w:p w14:paraId="0876F7E2" w14:textId="77777777" w:rsidR="00457F94" w:rsidRDefault="00457F94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4C9391" w14:textId="77777777" w:rsidR="008C2667" w:rsidRPr="00F25B93" w:rsidRDefault="002328B8" w:rsidP="00F25B93">
    <w:pPr>
      <w:pStyle w:val="Header"/>
      <w:ind w:left="-1276"/>
    </w:pPr>
    <w:r>
      <w:rPr>
        <w:noProof/>
        <w:lang w:val="en-US"/>
      </w:rPr>
      <w:pict w14:anchorId="5A0C0A6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60D02F" w14:textId="77777777" w:rsidR="008C2667" w:rsidRPr="007C58BB" w:rsidRDefault="008C2667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1F3F6B" w14:textId="77777777" w:rsidR="008C2667" w:rsidRPr="00BB20F6" w:rsidRDefault="008C2667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F78535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4BE04CB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8CA9E9D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033AFB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9E91902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C0AC4AB" w14:textId="77777777" w:rsidR="008C2667" w:rsidRDefault="008C2667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5427A365" w14:textId="77777777" w:rsidR="008C2667" w:rsidRDefault="008C2667" w:rsidP="00F25B93"/>
            </w:txbxContent>
          </v:textbox>
        </v:shape>
      </w:pict>
    </w:r>
  </w:p>
  <w:p w14:paraId="7CC5E170" w14:textId="77777777" w:rsidR="008C2667" w:rsidRDefault="008C2667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A86B3F" w14:textId="77777777" w:rsidR="008C2667" w:rsidRDefault="002328B8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DA1BDB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0F83B4B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E07AB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7474B57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521EFA4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2C6E71" w14:textId="77777777" w:rsidR="008C2667" w:rsidRDefault="008C2667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395A4D1" w14:textId="77777777" w:rsidR="008C2667" w:rsidRDefault="008C2667"/>
            </w:txbxContent>
          </v:textbox>
        </v:shape>
      </w:pict>
    </w:r>
    <w:r>
      <w:rPr>
        <w:noProof/>
        <w:lang w:val="en-US"/>
      </w:rPr>
      <w:pict w14:anchorId="11F358C6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CB9CFF0" w14:textId="77777777" w:rsidR="008C2667" w:rsidRPr="00093725" w:rsidRDefault="008C2667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3F6B0F91" w14:textId="77777777" w:rsidR="008C2667" w:rsidRPr="007C58BB" w:rsidRDefault="008C2667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FA15083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8C2667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1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14"/>
  </w:num>
  <w:num w:numId="8">
    <w:abstractNumId w:val="8"/>
  </w:num>
  <w:num w:numId="9">
    <w:abstractNumId w:val="18"/>
  </w:num>
  <w:num w:numId="10">
    <w:abstractNumId w:val="1"/>
  </w:num>
  <w:num w:numId="11">
    <w:abstractNumId w:val="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1"/>
  </w:num>
  <w:num w:numId="18">
    <w:abstractNumId w:val="10"/>
  </w:num>
  <w:num w:numId="19">
    <w:abstractNumId w:val="0"/>
  </w:num>
  <w:num w:numId="20">
    <w:abstractNumId w:val="13"/>
  </w:num>
  <w:num w:numId="21">
    <w:abstractNumId w:val="12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5E04"/>
    <w:rsid w:val="00027A8D"/>
    <w:rsid w:val="00046A29"/>
    <w:rsid w:val="00063B3E"/>
    <w:rsid w:val="000826F2"/>
    <w:rsid w:val="00093725"/>
    <w:rsid w:val="000A1533"/>
    <w:rsid w:val="000D5FE5"/>
    <w:rsid w:val="000D778F"/>
    <w:rsid w:val="000E0E91"/>
    <w:rsid w:val="000E0EE3"/>
    <w:rsid w:val="000E4890"/>
    <w:rsid w:val="000F4754"/>
    <w:rsid w:val="001055AD"/>
    <w:rsid w:val="00131F08"/>
    <w:rsid w:val="00150DC1"/>
    <w:rsid w:val="0015559D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24E70"/>
    <w:rsid w:val="00226C6A"/>
    <w:rsid w:val="002328B8"/>
    <w:rsid w:val="00234D56"/>
    <w:rsid w:val="00242010"/>
    <w:rsid w:val="002467CE"/>
    <w:rsid w:val="0026675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7DE"/>
    <w:rsid w:val="00324B78"/>
    <w:rsid w:val="003251AC"/>
    <w:rsid w:val="00342F40"/>
    <w:rsid w:val="003C1178"/>
    <w:rsid w:val="003E472B"/>
    <w:rsid w:val="003E4C02"/>
    <w:rsid w:val="003F6D59"/>
    <w:rsid w:val="00413307"/>
    <w:rsid w:val="0042736B"/>
    <w:rsid w:val="004368E9"/>
    <w:rsid w:val="00453748"/>
    <w:rsid w:val="00456EEE"/>
    <w:rsid w:val="00457F94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404AA"/>
    <w:rsid w:val="00555C80"/>
    <w:rsid w:val="00556BE1"/>
    <w:rsid w:val="00562EDF"/>
    <w:rsid w:val="00564E77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5688"/>
    <w:rsid w:val="005F7C7A"/>
    <w:rsid w:val="00622FBB"/>
    <w:rsid w:val="00623C10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A5EDD"/>
    <w:rsid w:val="006B5AE0"/>
    <w:rsid w:val="006D36D8"/>
    <w:rsid w:val="006F1B56"/>
    <w:rsid w:val="006F6A80"/>
    <w:rsid w:val="007171B0"/>
    <w:rsid w:val="00717AE9"/>
    <w:rsid w:val="007201E2"/>
    <w:rsid w:val="00730CDC"/>
    <w:rsid w:val="007368E6"/>
    <w:rsid w:val="00746066"/>
    <w:rsid w:val="007620D2"/>
    <w:rsid w:val="007621AF"/>
    <w:rsid w:val="00772578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8314E"/>
    <w:rsid w:val="008C2667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922BD"/>
    <w:rsid w:val="00A9459B"/>
    <w:rsid w:val="00A9626B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23375"/>
    <w:rsid w:val="00B23F47"/>
    <w:rsid w:val="00B25321"/>
    <w:rsid w:val="00B27990"/>
    <w:rsid w:val="00B36ECF"/>
    <w:rsid w:val="00B4366C"/>
    <w:rsid w:val="00B53CA4"/>
    <w:rsid w:val="00B54CCA"/>
    <w:rsid w:val="00B55B55"/>
    <w:rsid w:val="00B622D3"/>
    <w:rsid w:val="00B92F68"/>
    <w:rsid w:val="00BB11E7"/>
    <w:rsid w:val="00BC46E0"/>
    <w:rsid w:val="00BC6428"/>
    <w:rsid w:val="00BE3A10"/>
    <w:rsid w:val="00BF2FA3"/>
    <w:rsid w:val="00BF5EB3"/>
    <w:rsid w:val="00BF6710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33E"/>
    <w:rsid w:val="00CA6C8E"/>
    <w:rsid w:val="00CC09BF"/>
    <w:rsid w:val="00CC2326"/>
    <w:rsid w:val="00CE3698"/>
    <w:rsid w:val="00CF6440"/>
    <w:rsid w:val="00D03892"/>
    <w:rsid w:val="00D32604"/>
    <w:rsid w:val="00D32F84"/>
    <w:rsid w:val="00D331BC"/>
    <w:rsid w:val="00D43843"/>
    <w:rsid w:val="00D47ECD"/>
    <w:rsid w:val="00D57C25"/>
    <w:rsid w:val="00D643A2"/>
    <w:rsid w:val="00D67F3A"/>
    <w:rsid w:val="00D75776"/>
    <w:rsid w:val="00D93DFF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4716"/>
    <w:rsid w:val="00E6510C"/>
    <w:rsid w:val="00E65D23"/>
    <w:rsid w:val="00E71205"/>
    <w:rsid w:val="00E7607E"/>
    <w:rsid w:val="00E76EF5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06181"/>
    <w:rsid w:val="00F14879"/>
    <w:rsid w:val="00F15495"/>
    <w:rsid w:val="00F209D7"/>
    <w:rsid w:val="00F25B93"/>
    <w:rsid w:val="00F26B73"/>
    <w:rsid w:val="00F31068"/>
    <w:rsid w:val="00F503E6"/>
    <w:rsid w:val="00F9171D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microsoft.com/office/2007/relationships/hdphoto" Target="media/hdphoto1.wdp"/><Relationship Id="rId14" Type="http://schemas.openxmlformats.org/officeDocument/2006/relationships/hyperlink" Target="https://en.wikipedia.org/wiki/de:Benutzer:Dnalor_01" TargetMode="External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2783F-AC67-E649-B3F3-E1BAE203F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749</Characters>
  <Application>Microsoft Macintosh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879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45</cp:revision>
  <cp:lastPrinted>2015-09-12T22:14:00Z</cp:lastPrinted>
  <dcterms:created xsi:type="dcterms:W3CDTF">2014-09-14T04:58:00Z</dcterms:created>
  <dcterms:modified xsi:type="dcterms:W3CDTF">2015-09-12T22:14:00Z</dcterms:modified>
  <cp:category/>
</cp:coreProperties>
</file>