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D2BF6" w14:textId="77777777" w:rsidR="005737FB" w:rsidRPr="00104C85" w:rsidRDefault="005737FB" w:rsidP="00104C85">
      <w:pPr>
        <w:pStyle w:val="Haupttitel14pt"/>
      </w:pPr>
      <w:bookmarkStart w:id="0" w:name="_GoBack"/>
      <w:bookmarkEnd w:id="0"/>
      <w:r w:rsidRPr="00104C85">
        <w:t>Lehrplan 21: Zyklusplanung Bewegung und Sport Zyklus 3</w:t>
      </w:r>
    </w:p>
    <w:p w14:paraId="67BC35D6" w14:textId="77777777" w:rsidR="005737FB" w:rsidRDefault="005737FB" w:rsidP="005737FB">
      <w:pPr>
        <w:rPr>
          <w:sz w:val="18"/>
          <w:szCs w:val="18"/>
        </w:rPr>
      </w:pPr>
    </w:p>
    <w:p w14:paraId="3A6A38CC" w14:textId="77777777" w:rsidR="005737FB" w:rsidRPr="00104C85" w:rsidRDefault="005737FB" w:rsidP="005737FB">
      <w:pPr>
        <w:spacing w:before="40" w:after="40"/>
        <w:rPr>
          <w:b/>
          <w:sz w:val="26"/>
          <w:szCs w:val="26"/>
        </w:rPr>
      </w:pPr>
      <w:r w:rsidRPr="00104C85">
        <w:rPr>
          <w:b/>
          <w:sz w:val="26"/>
          <w:szCs w:val="26"/>
        </w:rPr>
        <w:t>Grundlegende Überlegungen zur schulinternen Planung:</w:t>
      </w:r>
    </w:p>
    <w:p w14:paraId="1811ACB9" w14:textId="77777777" w:rsidR="005737FB" w:rsidRPr="00104C85" w:rsidRDefault="005737FB" w:rsidP="005737FB">
      <w:pPr>
        <w:spacing w:before="40" w:after="40"/>
        <w:rPr>
          <w:sz w:val="26"/>
          <w:szCs w:val="26"/>
        </w:rPr>
      </w:pPr>
      <w:r w:rsidRPr="00104C85">
        <w:rPr>
          <w:sz w:val="26"/>
          <w:szCs w:val="26"/>
        </w:rPr>
        <w:t>Das vorliegende Beispiel dient als Grundlage für eine eigene schulhausinterne Planung, die den jeweiligen örtlichen Gegebenheiten (z.B. vorhandene Anlagen, Sporttage, Spielfeste, Voraussetzungen des Teams usw.) angepasst wird.</w:t>
      </w:r>
    </w:p>
    <w:p w14:paraId="791BFB09" w14:textId="77777777" w:rsidR="005737FB" w:rsidRPr="00104C85" w:rsidRDefault="005737FB" w:rsidP="005737FB">
      <w:pPr>
        <w:spacing w:before="40" w:after="40"/>
        <w:rPr>
          <w:sz w:val="26"/>
          <w:szCs w:val="26"/>
        </w:rPr>
      </w:pPr>
    </w:p>
    <w:p w14:paraId="417A9390" w14:textId="77777777" w:rsidR="005737FB" w:rsidRPr="00104C85" w:rsidRDefault="005737FB" w:rsidP="005737FB">
      <w:pPr>
        <w:spacing w:before="40" w:after="40"/>
        <w:rPr>
          <w:i/>
          <w:sz w:val="26"/>
          <w:szCs w:val="26"/>
        </w:rPr>
      </w:pPr>
      <w:r w:rsidRPr="00104C85">
        <w:rPr>
          <w:i/>
          <w:sz w:val="26"/>
          <w:szCs w:val="26"/>
        </w:rPr>
        <w:t>Planungsannahmen:</w:t>
      </w:r>
    </w:p>
    <w:p w14:paraId="167BC891" w14:textId="77777777" w:rsidR="005737FB" w:rsidRPr="00104C85" w:rsidRDefault="005737FB" w:rsidP="005737FB">
      <w:pPr>
        <w:spacing w:before="40" w:after="40"/>
        <w:rPr>
          <w:sz w:val="26"/>
          <w:szCs w:val="26"/>
        </w:rPr>
      </w:pPr>
      <w:r w:rsidRPr="00104C85">
        <w:rPr>
          <w:sz w:val="26"/>
          <w:szCs w:val="26"/>
        </w:rPr>
        <w:t>Pro Jahr stehen in der Regel maximal 117 Sportlektionen (39 Wochen zu 3 Lektionen) zur Verfügung. In der Realität sind es etwa 100 Lektionen pro Jahr. In der vorliegenden Planungsübersicht wird in Unterrichtsvorhaben (= Unterrichtseinheiten) gedacht, in welchen an den aufgebauten Kompetenzen des Lehrplans 21 Bewegung und Sport gearbeitet wird.</w:t>
      </w:r>
    </w:p>
    <w:p w14:paraId="25CA2092" w14:textId="77777777" w:rsidR="005737FB" w:rsidRPr="00104C85" w:rsidRDefault="005737FB" w:rsidP="005737FB">
      <w:pPr>
        <w:spacing w:before="40" w:after="40"/>
        <w:rPr>
          <w:sz w:val="26"/>
          <w:szCs w:val="26"/>
        </w:rPr>
      </w:pPr>
      <w:r w:rsidRPr="00104C85">
        <w:rPr>
          <w:sz w:val="26"/>
          <w:szCs w:val="26"/>
        </w:rPr>
        <w:t>Pro Woche sind ungefähr 2 der 3 Lektionen für die Bearbeitung der Unterrichtsvorhaben eingesetzt. Ein Unterrichtsvorhaben umfasst durchschnittlich 6 Lektionen (4-8 Lektionen).</w:t>
      </w:r>
    </w:p>
    <w:p w14:paraId="565035DD" w14:textId="77777777" w:rsidR="005737FB" w:rsidRPr="00104C85" w:rsidRDefault="005737FB" w:rsidP="005737FB">
      <w:pPr>
        <w:spacing w:before="40" w:after="40"/>
        <w:rPr>
          <w:sz w:val="26"/>
          <w:szCs w:val="26"/>
        </w:rPr>
      </w:pPr>
      <w:r w:rsidRPr="00104C85">
        <w:rPr>
          <w:sz w:val="26"/>
          <w:szCs w:val="26"/>
        </w:rPr>
        <w:t>Die dritte Wochenlektion kann für ergänzende Unterrichtsinhalte zu anderen Kompetenzen und Teilkompetenzen eingesetzt werden.</w:t>
      </w:r>
    </w:p>
    <w:p w14:paraId="5E2F3B4C" w14:textId="77777777" w:rsidR="005737FB" w:rsidRPr="00104C85" w:rsidRDefault="005737FB" w:rsidP="005737FB">
      <w:pPr>
        <w:spacing w:before="40" w:after="40"/>
        <w:rPr>
          <w:sz w:val="26"/>
          <w:szCs w:val="26"/>
        </w:rPr>
      </w:pPr>
    </w:p>
    <w:p w14:paraId="5502AE8C" w14:textId="77777777" w:rsidR="005737FB" w:rsidRPr="00104C85" w:rsidRDefault="005737FB" w:rsidP="005737FB">
      <w:pPr>
        <w:spacing w:before="40" w:after="40"/>
        <w:rPr>
          <w:sz w:val="26"/>
          <w:szCs w:val="26"/>
        </w:rPr>
      </w:pPr>
      <w:r w:rsidRPr="00104C85">
        <w:rPr>
          <w:sz w:val="26"/>
          <w:szCs w:val="26"/>
        </w:rPr>
        <w:t>Als Planungsgrundlage werden 11 Unterrichtsvorhaben pro Jahr angenommen, zwei im ersten Quartal und je drei im zweiten, dritten und vierten Quartal. Diese Unterrichtsvorhaben werden in der Tabelle unten nummeriert. Es geht dabei nicht um eine Reihenfolge, sondern um eine Indexierung zur Wiedererkennung in den Jahresplänen.</w:t>
      </w:r>
    </w:p>
    <w:p w14:paraId="62EF05D4" w14:textId="77777777" w:rsidR="005737FB" w:rsidRPr="00104C85" w:rsidRDefault="005737FB" w:rsidP="005737FB">
      <w:pPr>
        <w:spacing w:before="40" w:after="40"/>
        <w:rPr>
          <w:sz w:val="26"/>
          <w:szCs w:val="26"/>
        </w:rPr>
      </w:pPr>
    </w:p>
    <w:p w14:paraId="06BF6F1C" w14:textId="77777777" w:rsidR="005737FB" w:rsidRPr="00104C85" w:rsidRDefault="005737FB" w:rsidP="005737FB">
      <w:pPr>
        <w:spacing w:before="40" w:after="40"/>
        <w:rPr>
          <w:i/>
          <w:sz w:val="26"/>
          <w:szCs w:val="26"/>
        </w:rPr>
      </w:pPr>
      <w:r w:rsidRPr="00104C85">
        <w:rPr>
          <w:i/>
          <w:sz w:val="26"/>
          <w:szCs w:val="26"/>
        </w:rPr>
        <w:t>Überlegungen zur Verteilung der Unterrichtsvorhaben bzw. Kompetenzen über die drei Jahre der Oberstufe:</w:t>
      </w:r>
    </w:p>
    <w:p w14:paraId="79163785" w14:textId="77777777" w:rsidR="005737FB" w:rsidRPr="00104C85" w:rsidRDefault="005737FB" w:rsidP="005737FB">
      <w:pPr>
        <w:spacing w:before="40" w:after="40"/>
        <w:rPr>
          <w:sz w:val="26"/>
          <w:szCs w:val="26"/>
        </w:rPr>
      </w:pPr>
      <w:r w:rsidRPr="00104C85">
        <w:rPr>
          <w:sz w:val="26"/>
          <w:szCs w:val="26"/>
        </w:rPr>
        <w:t>Die Unterrichtsvorhaben orientieren sich an einer Kompetenz bzw. Kompetenzstufe des Lehrplans 21 Bewegung und Sport.</w:t>
      </w:r>
    </w:p>
    <w:p w14:paraId="645CEBEA" w14:textId="77777777" w:rsidR="005737FB" w:rsidRPr="00104C85" w:rsidRDefault="005737FB" w:rsidP="005737FB">
      <w:pPr>
        <w:spacing w:before="40" w:after="40"/>
        <w:rPr>
          <w:sz w:val="26"/>
          <w:szCs w:val="26"/>
        </w:rPr>
      </w:pPr>
      <w:r w:rsidRPr="00104C85">
        <w:rPr>
          <w:sz w:val="26"/>
          <w:szCs w:val="26"/>
        </w:rPr>
        <w:t xml:space="preserve">Die mit x* markierten Teilkompetenzen werden nicht als eigenes Unterrichtsvorhaben vermittelt. Sie werden durch die Lehrperson über die gesamte Oberstufenzeit aufgebaut, punktuell gefördert oder sind in einem anderen Unterrichtsvorhaben integriert. </w:t>
      </w:r>
    </w:p>
    <w:p w14:paraId="5BD360EC" w14:textId="77777777" w:rsidR="005737FB" w:rsidRPr="00104C85" w:rsidRDefault="005737FB" w:rsidP="005737FB">
      <w:pPr>
        <w:spacing w:before="40" w:after="40"/>
        <w:rPr>
          <w:sz w:val="26"/>
          <w:szCs w:val="26"/>
        </w:rPr>
      </w:pPr>
      <w:r w:rsidRPr="00104C85">
        <w:rPr>
          <w:sz w:val="26"/>
          <w:szCs w:val="26"/>
        </w:rPr>
        <w:t>An der Kompetenz Sportspiele wird 3 - 4 Mal pro Jahr im Rahmen eines Unterrichtsvorhabens gearbeitet, was einem Spielschwerpunkt pro Quartal entspricht.</w:t>
      </w:r>
    </w:p>
    <w:p w14:paraId="573A33AC" w14:textId="77777777" w:rsidR="005737FB" w:rsidRPr="00104C85" w:rsidRDefault="005737FB" w:rsidP="005737FB">
      <w:pPr>
        <w:spacing w:before="40" w:after="40"/>
        <w:rPr>
          <w:sz w:val="26"/>
          <w:szCs w:val="26"/>
        </w:rPr>
      </w:pPr>
      <w:r w:rsidRPr="00104C85">
        <w:rPr>
          <w:sz w:val="26"/>
          <w:szCs w:val="26"/>
        </w:rPr>
        <w:t xml:space="preserve">Am Kompetenzbereich «Bewegen im Wasser» wird je nach örtlichen Gegebenheiten gearbeitet. </w:t>
      </w:r>
    </w:p>
    <w:p w14:paraId="6EDD2393" w14:textId="77777777" w:rsidR="005737FB" w:rsidRDefault="005737FB" w:rsidP="005737FB">
      <w:pPr>
        <w:rPr>
          <w:sz w:val="18"/>
          <w:szCs w:val="18"/>
        </w:rPr>
      </w:pPr>
    </w:p>
    <w:p w14:paraId="3D0666A0" w14:textId="77777777" w:rsidR="002F19BC" w:rsidRDefault="002F19BC" w:rsidP="00EE74E2"/>
    <w:p w14:paraId="34AAB34B" w14:textId="77777777" w:rsidR="005737FB" w:rsidRDefault="005737FB" w:rsidP="00EE74E2"/>
    <w:p w14:paraId="1252B2A3" w14:textId="77777777" w:rsidR="005737FB" w:rsidRPr="00893FC1" w:rsidRDefault="005737FB" w:rsidP="005737FB">
      <w:pPr>
        <w:rPr>
          <w:sz w:val="18"/>
          <w:szCs w:val="18"/>
        </w:rPr>
      </w:pPr>
    </w:p>
    <w:tbl>
      <w:tblPr>
        <w:tblStyle w:val="Tabellenraster"/>
        <w:tblW w:w="15134" w:type="dxa"/>
        <w:tblLayout w:type="fixed"/>
        <w:tblLook w:val="04A0" w:firstRow="1" w:lastRow="0" w:firstColumn="1" w:lastColumn="0" w:noHBand="0" w:noVBand="1"/>
      </w:tblPr>
      <w:tblGrid>
        <w:gridCol w:w="1951"/>
        <w:gridCol w:w="1843"/>
        <w:gridCol w:w="4394"/>
        <w:gridCol w:w="3544"/>
        <w:gridCol w:w="1134"/>
        <w:gridCol w:w="1134"/>
        <w:gridCol w:w="1134"/>
      </w:tblGrid>
      <w:tr w:rsidR="005737FB" w:rsidRPr="00893FC1" w14:paraId="06BA3CEF" w14:textId="77777777" w:rsidTr="002F19BC">
        <w:tc>
          <w:tcPr>
            <w:tcW w:w="1951" w:type="dxa"/>
            <w:tcBorders>
              <w:bottom w:val="single" w:sz="4" w:space="0" w:color="auto"/>
            </w:tcBorders>
            <w:shd w:val="clear" w:color="auto" w:fill="auto"/>
          </w:tcPr>
          <w:p w14:paraId="099BD46F" w14:textId="77777777" w:rsidR="005737FB" w:rsidRPr="00893FC1" w:rsidRDefault="005737FB" w:rsidP="002F19BC">
            <w:pPr>
              <w:spacing w:before="40" w:after="40"/>
              <w:rPr>
                <w:b/>
                <w:sz w:val="18"/>
                <w:szCs w:val="18"/>
              </w:rPr>
            </w:pPr>
            <w:r w:rsidRPr="00893FC1">
              <w:rPr>
                <w:b/>
                <w:sz w:val="18"/>
                <w:szCs w:val="18"/>
              </w:rPr>
              <w:lastRenderedPageBreak/>
              <w:t>Kompetenzbereich</w:t>
            </w:r>
          </w:p>
        </w:tc>
        <w:tc>
          <w:tcPr>
            <w:tcW w:w="1843" w:type="dxa"/>
            <w:tcBorders>
              <w:bottom w:val="single" w:sz="4" w:space="0" w:color="auto"/>
            </w:tcBorders>
            <w:shd w:val="clear" w:color="auto" w:fill="auto"/>
          </w:tcPr>
          <w:p w14:paraId="3A316929" w14:textId="77777777" w:rsidR="005737FB" w:rsidRPr="00893FC1" w:rsidRDefault="005737FB" w:rsidP="002F19BC">
            <w:pPr>
              <w:spacing w:before="40" w:after="40"/>
              <w:rPr>
                <w:b/>
                <w:sz w:val="18"/>
                <w:szCs w:val="18"/>
              </w:rPr>
            </w:pPr>
            <w:r w:rsidRPr="00893FC1">
              <w:rPr>
                <w:b/>
                <w:sz w:val="18"/>
                <w:szCs w:val="18"/>
              </w:rPr>
              <w:t>Themenaspekt</w:t>
            </w:r>
          </w:p>
        </w:tc>
        <w:tc>
          <w:tcPr>
            <w:tcW w:w="4394" w:type="dxa"/>
            <w:tcBorders>
              <w:bottom w:val="single" w:sz="4" w:space="0" w:color="auto"/>
            </w:tcBorders>
            <w:shd w:val="clear" w:color="auto" w:fill="auto"/>
          </w:tcPr>
          <w:p w14:paraId="149C24A3" w14:textId="77777777" w:rsidR="005737FB" w:rsidRPr="00893FC1" w:rsidRDefault="005737FB" w:rsidP="002F19BC">
            <w:pPr>
              <w:spacing w:before="40" w:after="40"/>
              <w:rPr>
                <w:b/>
                <w:sz w:val="18"/>
                <w:szCs w:val="18"/>
              </w:rPr>
            </w:pPr>
            <w:r>
              <w:rPr>
                <w:b/>
                <w:sz w:val="18"/>
                <w:szCs w:val="18"/>
              </w:rPr>
              <w:t>Kompetenz</w:t>
            </w:r>
          </w:p>
        </w:tc>
        <w:tc>
          <w:tcPr>
            <w:tcW w:w="3544" w:type="dxa"/>
            <w:tcBorders>
              <w:bottom w:val="single" w:sz="4" w:space="0" w:color="auto"/>
            </w:tcBorders>
            <w:shd w:val="clear" w:color="auto" w:fill="auto"/>
          </w:tcPr>
          <w:p w14:paraId="4536336B" w14:textId="77777777" w:rsidR="005737FB" w:rsidRDefault="005737FB" w:rsidP="002F19BC">
            <w:pPr>
              <w:spacing w:before="40" w:after="40"/>
              <w:rPr>
                <w:b/>
                <w:sz w:val="18"/>
                <w:szCs w:val="18"/>
              </w:rPr>
            </w:pPr>
            <w:r>
              <w:rPr>
                <w:b/>
                <w:sz w:val="18"/>
                <w:szCs w:val="18"/>
              </w:rPr>
              <w:t>Teilkompetenzen</w:t>
            </w:r>
          </w:p>
        </w:tc>
        <w:tc>
          <w:tcPr>
            <w:tcW w:w="1134" w:type="dxa"/>
            <w:shd w:val="clear" w:color="auto" w:fill="E6E6E6"/>
          </w:tcPr>
          <w:p w14:paraId="4B5F5E2C" w14:textId="77777777" w:rsidR="005737FB" w:rsidRDefault="005737FB" w:rsidP="002F19BC">
            <w:pPr>
              <w:spacing w:before="40" w:after="40"/>
              <w:rPr>
                <w:b/>
                <w:sz w:val="18"/>
                <w:szCs w:val="18"/>
              </w:rPr>
            </w:pPr>
            <w:r>
              <w:rPr>
                <w:b/>
                <w:sz w:val="18"/>
                <w:szCs w:val="18"/>
              </w:rPr>
              <w:t>7. Klasse</w:t>
            </w:r>
          </w:p>
        </w:tc>
        <w:tc>
          <w:tcPr>
            <w:tcW w:w="1134" w:type="dxa"/>
            <w:shd w:val="clear" w:color="auto" w:fill="E6E6E6"/>
          </w:tcPr>
          <w:p w14:paraId="24AC90B5" w14:textId="77777777" w:rsidR="005737FB" w:rsidRDefault="005737FB" w:rsidP="002F19BC">
            <w:pPr>
              <w:spacing w:before="40" w:after="40"/>
              <w:rPr>
                <w:b/>
                <w:sz w:val="18"/>
                <w:szCs w:val="18"/>
              </w:rPr>
            </w:pPr>
            <w:r>
              <w:rPr>
                <w:b/>
                <w:sz w:val="18"/>
                <w:szCs w:val="18"/>
              </w:rPr>
              <w:t>8. Klasse</w:t>
            </w:r>
          </w:p>
        </w:tc>
        <w:tc>
          <w:tcPr>
            <w:tcW w:w="1134" w:type="dxa"/>
            <w:shd w:val="clear" w:color="auto" w:fill="E6E6E6"/>
          </w:tcPr>
          <w:p w14:paraId="0B38379D" w14:textId="77777777" w:rsidR="005737FB" w:rsidRDefault="005737FB" w:rsidP="002F19BC">
            <w:pPr>
              <w:spacing w:before="40" w:after="40"/>
              <w:rPr>
                <w:b/>
                <w:sz w:val="18"/>
                <w:szCs w:val="18"/>
              </w:rPr>
            </w:pPr>
            <w:r>
              <w:rPr>
                <w:b/>
                <w:sz w:val="18"/>
                <w:szCs w:val="18"/>
              </w:rPr>
              <w:t>9. Klasse</w:t>
            </w:r>
          </w:p>
        </w:tc>
      </w:tr>
      <w:tr w:rsidR="005737FB" w:rsidRPr="00893FC1" w14:paraId="78A1932B" w14:textId="77777777" w:rsidTr="002F19BC">
        <w:trPr>
          <w:gridAfter w:val="3"/>
          <w:wAfter w:w="3402" w:type="dxa"/>
        </w:trPr>
        <w:tc>
          <w:tcPr>
            <w:tcW w:w="1951" w:type="dxa"/>
            <w:tcBorders>
              <w:left w:val="nil"/>
              <w:right w:val="nil"/>
            </w:tcBorders>
            <w:shd w:val="clear" w:color="auto" w:fill="auto"/>
          </w:tcPr>
          <w:p w14:paraId="31C04776" w14:textId="77777777" w:rsidR="005737FB" w:rsidRPr="00893FC1" w:rsidRDefault="005737FB" w:rsidP="002F19BC">
            <w:pPr>
              <w:spacing w:before="40" w:after="40"/>
              <w:rPr>
                <w:b/>
                <w:sz w:val="18"/>
                <w:szCs w:val="18"/>
              </w:rPr>
            </w:pPr>
          </w:p>
        </w:tc>
        <w:tc>
          <w:tcPr>
            <w:tcW w:w="1843" w:type="dxa"/>
            <w:tcBorders>
              <w:left w:val="nil"/>
              <w:right w:val="nil"/>
            </w:tcBorders>
            <w:shd w:val="clear" w:color="auto" w:fill="auto"/>
          </w:tcPr>
          <w:p w14:paraId="38823AE8" w14:textId="77777777" w:rsidR="005737FB" w:rsidRPr="00893FC1" w:rsidRDefault="005737FB" w:rsidP="002F19BC">
            <w:pPr>
              <w:spacing w:before="40" w:after="40"/>
              <w:rPr>
                <w:b/>
                <w:sz w:val="18"/>
                <w:szCs w:val="18"/>
              </w:rPr>
            </w:pPr>
          </w:p>
        </w:tc>
        <w:tc>
          <w:tcPr>
            <w:tcW w:w="4394" w:type="dxa"/>
            <w:tcBorders>
              <w:left w:val="nil"/>
              <w:right w:val="nil"/>
            </w:tcBorders>
            <w:shd w:val="clear" w:color="auto" w:fill="auto"/>
          </w:tcPr>
          <w:p w14:paraId="771AA33B" w14:textId="77777777" w:rsidR="005737FB" w:rsidRDefault="005737FB" w:rsidP="002F19BC">
            <w:pPr>
              <w:spacing w:before="40" w:after="40"/>
              <w:rPr>
                <w:b/>
                <w:sz w:val="18"/>
                <w:szCs w:val="18"/>
              </w:rPr>
            </w:pPr>
          </w:p>
        </w:tc>
        <w:tc>
          <w:tcPr>
            <w:tcW w:w="3544" w:type="dxa"/>
            <w:tcBorders>
              <w:left w:val="nil"/>
              <w:right w:val="nil"/>
            </w:tcBorders>
            <w:shd w:val="clear" w:color="auto" w:fill="auto"/>
          </w:tcPr>
          <w:p w14:paraId="53F4FD2D" w14:textId="77777777" w:rsidR="005737FB" w:rsidRDefault="005737FB" w:rsidP="002F19BC">
            <w:pPr>
              <w:spacing w:before="40" w:after="40"/>
              <w:rPr>
                <w:b/>
                <w:sz w:val="18"/>
                <w:szCs w:val="18"/>
              </w:rPr>
            </w:pPr>
          </w:p>
        </w:tc>
      </w:tr>
      <w:tr w:rsidR="005737FB" w:rsidRPr="00893FC1" w14:paraId="24D02224" w14:textId="77777777" w:rsidTr="002F19BC">
        <w:trPr>
          <w:trHeight w:val="240"/>
        </w:trPr>
        <w:tc>
          <w:tcPr>
            <w:tcW w:w="1951" w:type="dxa"/>
            <w:vMerge w:val="restart"/>
            <w:shd w:val="clear" w:color="auto" w:fill="auto"/>
          </w:tcPr>
          <w:p w14:paraId="6997C112" w14:textId="77777777" w:rsidR="005737FB" w:rsidRPr="00E725F4" w:rsidRDefault="005737FB" w:rsidP="002F19BC">
            <w:pPr>
              <w:spacing w:before="40" w:after="40"/>
              <w:rPr>
                <w:b/>
                <w:sz w:val="18"/>
                <w:szCs w:val="18"/>
              </w:rPr>
            </w:pPr>
            <w:r w:rsidRPr="00E725F4">
              <w:rPr>
                <w:b/>
                <w:sz w:val="18"/>
                <w:szCs w:val="18"/>
              </w:rPr>
              <w:t>Laufen, Springen, Werfen</w:t>
            </w:r>
          </w:p>
        </w:tc>
        <w:tc>
          <w:tcPr>
            <w:tcW w:w="1843" w:type="dxa"/>
            <w:vMerge w:val="restart"/>
            <w:shd w:val="clear" w:color="auto" w:fill="auto"/>
          </w:tcPr>
          <w:p w14:paraId="7DD6B178" w14:textId="77777777" w:rsidR="005737FB" w:rsidRPr="00E62BC2" w:rsidRDefault="005737FB" w:rsidP="002F19BC">
            <w:pPr>
              <w:spacing w:before="40" w:after="40"/>
              <w:rPr>
                <w:b/>
                <w:sz w:val="18"/>
                <w:szCs w:val="18"/>
              </w:rPr>
            </w:pPr>
            <w:r w:rsidRPr="00E62BC2">
              <w:rPr>
                <w:b/>
                <w:sz w:val="18"/>
                <w:szCs w:val="18"/>
              </w:rPr>
              <w:t>Laufen</w:t>
            </w:r>
          </w:p>
        </w:tc>
        <w:tc>
          <w:tcPr>
            <w:tcW w:w="4394" w:type="dxa"/>
            <w:vMerge w:val="restart"/>
            <w:shd w:val="clear" w:color="auto" w:fill="auto"/>
          </w:tcPr>
          <w:p w14:paraId="306331F2"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 xml:space="preserve">Die Schülerinnen und Schüler können schnell, </w:t>
            </w:r>
            <w:r>
              <w:rPr>
                <w:rFonts w:cs="Arial"/>
                <w:bCs/>
                <w:sz w:val="18"/>
                <w:szCs w:val="18"/>
                <w:lang w:eastAsia="de-CH"/>
              </w:rPr>
              <w:t xml:space="preserve">rhythmisch, </w:t>
            </w:r>
            <w:r w:rsidRPr="00893FC1">
              <w:rPr>
                <w:rFonts w:cs="Arial"/>
                <w:bCs/>
                <w:sz w:val="18"/>
                <w:szCs w:val="18"/>
                <w:lang w:eastAsia="de-CH"/>
              </w:rPr>
              <w:t>über Hindernisse, lang und sich orientierend laufen. Sie kennen die leistungsbestimmenden Merkmale und wissen, wie sie ihre Laufleistungen verbessern können.</w:t>
            </w:r>
          </w:p>
        </w:tc>
        <w:tc>
          <w:tcPr>
            <w:tcW w:w="3544" w:type="dxa"/>
            <w:shd w:val="clear" w:color="auto" w:fill="auto"/>
          </w:tcPr>
          <w:p w14:paraId="687FD360" w14:textId="77777777" w:rsidR="005737FB" w:rsidRPr="00481C0D" w:rsidRDefault="005737FB" w:rsidP="002F19BC">
            <w:pPr>
              <w:autoSpaceDE w:val="0"/>
              <w:autoSpaceDN w:val="0"/>
              <w:adjustRightInd w:val="0"/>
              <w:spacing w:before="40" w:after="40"/>
              <w:rPr>
                <w:rFonts w:cs="Arial"/>
                <w:bCs/>
                <w:sz w:val="18"/>
                <w:szCs w:val="18"/>
                <w:lang w:eastAsia="de-CH"/>
              </w:rPr>
            </w:pPr>
            <w:r w:rsidRPr="00481C0D">
              <w:rPr>
                <w:rFonts w:cs="Arial"/>
                <w:bCs/>
                <w:sz w:val="18"/>
                <w:szCs w:val="18"/>
                <w:lang w:eastAsia="de-CH"/>
              </w:rPr>
              <w:t>Schnell laufen</w:t>
            </w:r>
          </w:p>
        </w:tc>
        <w:tc>
          <w:tcPr>
            <w:tcW w:w="1134" w:type="dxa"/>
            <w:shd w:val="clear" w:color="auto" w:fill="E6E6E6"/>
          </w:tcPr>
          <w:p w14:paraId="0ADCE823"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7</w:t>
            </w:r>
            <w:r w:rsidRPr="005D7D80">
              <w:rPr>
                <w:rFonts w:cs="Arial"/>
                <w:bCs/>
                <w:sz w:val="18"/>
                <w:szCs w:val="18"/>
                <w:vertAlign w:val="subscript"/>
                <w:lang w:eastAsia="de-CH"/>
              </w:rPr>
              <w:t>1</w:t>
            </w:r>
          </w:p>
        </w:tc>
        <w:tc>
          <w:tcPr>
            <w:tcW w:w="1134" w:type="dxa"/>
            <w:shd w:val="clear" w:color="auto" w:fill="E6E6E6"/>
          </w:tcPr>
          <w:p w14:paraId="57C24D85"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5424DA1B"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206CA8C3" w14:textId="77777777" w:rsidTr="002F19BC">
        <w:trPr>
          <w:trHeight w:val="227"/>
        </w:trPr>
        <w:tc>
          <w:tcPr>
            <w:tcW w:w="1951" w:type="dxa"/>
            <w:vMerge/>
            <w:shd w:val="clear" w:color="auto" w:fill="auto"/>
          </w:tcPr>
          <w:p w14:paraId="5FBA7ADF" w14:textId="77777777" w:rsidR="005737FB" w:rsidRPr="00E725F4" w:rsidRDefault="005737FB" w:rsidP="002F19BC">
            <w:pPr>
              <w:spacing w:before="40" w:after="40"/>
              <w:rPr>
                <w:b/>
                <w:sz w:val="18"/>
                <w:szCs w:val="18"/>
              </w:rPr>
            </w:pPr>
          </w:p>
        </w:tc>
        <w:tc>
          <w:tcPr>
            <w:tcW w:w="1843" w:type="dxa"/>
            <w:vMerge/>
            <w:shd w:val="clear" w:color="auto" w:fill="auto"/>
          </w:tcPr>
          <w:p w14:paraId="100894E8" w14:textId="77777777" w:rsidR="005737FB" w:rsidRPr="00E62BC2" w:rsidRDefault="005737FB" w:rsidP="002F19BC">
            <w:pPr>
              <w:spacing w:before="40" w:after="40"/>
              <w:rPr>
                <w:b/>
                <w:sz w:val="18"/>
                <w:szCs w:val="18"/>
              </w:rPr>
            </w:pPr>
          </w:p>
        </w:tc>
        <w:tc>
          <w:tcPr>
            <w:tcW w:w="4394" w:type="dxa"/>
            <w:vMerge/>
            <w:shd w:val="clear" w:color="auto" w:fill="auto"/>
          </w:tcPr>
          <w:p w14:paraId="34453E3B"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5F712EE1" w14:textId="77777777" w:rsidR="005737FB" w:rsidRPr="00481C0D" w:rsidRDefault="005737FB" w:rsidP="002F19BC">
            <w:pPr>
              <w:autoSpaceDE w:val="0"/>
              <w:autoSpaceDN w:val="0"/>
              <w:adjustRightInd w:val="0"/>
              <w:spacing w:before="40" w:after="40"/>
              <w:rPr>
                <w:rFonts w:cs="Arial"/>
                <w:bCs/>
                <w:sz w:val="18"/>
                <w:szCs w:val="18"/>
                <w:lang w:eastAsia="de-CH"/>
              </w:rPr>
            </w:pPr>
            <w:r w:rsidRPr="00481C0D">
              <w:rPr>
                <w:rFonts w:cs="Arial"/>
                <w:bCs/>
                <w:sz w:val="18"/>
                <w:szCs w:val="18"/>
                <w:lang w:eastAsia="de-CH"/>
              </w:rPr>
              <w:t>Lange laufen</w:t>
            </w:r>
          </w:p>
        </w:tc>
        <w:tc>
          <w:tcPr>
            <w:tcW w:w="1134" w:type="dxa"/>
            <w:vMerge w:val="restart"/>
            <w:shd w:val="clear" w:color="auto" w:fill="E6E6E6"/>
          </w:tcPr>
          <w:p w14:paraId="14205897"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p w14:paraId="37F34D15" w14:textId="77777777" w:rsidR="005737FB" w:rsidRPr="00551D65" w:rsidRDefault="005737FB" w:rsidP="002F19BC">
            <w:pPr>
              <w:autoSpaceDE w:val="0"/>
              <w:autoSpaceDN w:val="0"/>
              <w:adjustRightInd w:val="0"/>
              <w:spacing w:before="40" w:after="40"/>
              <w:rPr>
                <w:rFonts w:cs="Arial"/>
                <w:bCs/>
                <w:sz w:val="18"/>
                <w:szCs w:val="18"/>
                <w:lang w:eastAsia="de-CH"/>
              </w:rPr>
            </w:pPr>
          </w:p>
          <w:p w14:paraId="0BE0E943"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7</w:t>
            </w:r>
            <w:r w:rsidRPr="005D7D80">
              <w:rPr>
                <w:rFonts w:cs="Arial"/>
                <w:bCs/>
                <w:sz w:val="18"/>
                <w:szCs w:val="18"/>
                <w:vertAlign w:val="subscript"/>
                <w:lang w:eastAsia="de-CH"/>
              </w:rPr>
              <w:t>2</w:t>
            </w:r>
          </w:p>
        </w:tc>
        <w:tc>
          <w:tcPr>
            <w:tcW w:w="1134" w:type="dxa"/>
            <w:vMerge w:val="restart"/>
            <w:shd w:val="clear" w:color="auto" w:fill="E6E6E6"/>
          </w:tcPr>
          <w:p w14:paraId="4E615F85"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8</w:t>
            </w:r>
            <w:r w:rsidRPr="000A6359">
              <w:rPr>
                <w:rFonts w:cs="Arial"/>
                <w:bCs/>
                <w:sz w:val="18"/>
                <w:szCs w:val="18"/>
                <w:vertAlign w:val="subscript"/>
                <w:lang w:eastAsia="de-CH"/>
              </w:rPr>
              <w:t>1</w:t>
            </w:r>
          </w:p>
        </w:tc>
        <w:tc>
          <w:tcPr>
            <w:tcW w:w="1134" w:type="dxa"/>
            <w:vMerge w:val="restart"/>
            <w:shd w:val="clear" w:color="auto" w:fill="E6E6E6"/>
          </w:tcPr>
          <w:p w14:paraId="089A434B"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p w14:paraId="21143CC9" w14:textId="77777777" w:rsidR="005737FB" w:rsidRPr="00551D65" w:rsidRDefault="005737FB" w:rsidP="002F19BC">
            <w:pPr>
              <w:autoSpaceDE w:val="0"/>
              <w:autoSpaceDN w:val="0"/>
              <w:adjustRightInd w:val="0"/>
              <w:spacing w:before="40" w:after="40"/>
              <w:rPr>
                <w:rFonts w:cs="Arial"/>
                <w:bCs/>
                <w:sz w:val="18"/>
                <w:szCs w:val="18"/>
                <w:lang w:eastAsia="de-CH"/>
              </w:rPr>
            </w:pPr>
          </w:p>
        </w:tc>
      </w:tr>
      <w:tr w:rsidR="005737FB" w:rsidRPr="00893FC1" w14:paraId="7CF39498" w14:textId="77777777" w:rsidTr="002F19BC">
        <w:trPr>
          <w:trHeight w:val="553"/>
        </w:trPr>
        <w:tc>
          <w:tcPr>
            <w:tcW w:w="1951" w:type="dxa"/>
            <w:vMerge/>
            <w:shd w:val="clear" w:color="auto" w:fill="auto"/>
          </w:tcPr>
          <w:p w14:paraId="03930E18" w14:textId="77777777" w:rsidR="005737FB" w:rsidRPr="00E725F4" w:rsidRDefault="005737FB" w:rsidP="002F19BC">
            <w:pPr>
              <w:spacing w:before="40" w:after="40"/>
              <w:rPr>
                <w:b/>
                <w:sz w:val="18"/>
                <w:szCs w:val="18"/>
              </w:rPr>
            </w:pPr>
          </w:p>
        </w:tc>
        <w:tc>
          <w:tcPr>
            <w:tcW w:w="1843" w:type="dxa"/>
            <w:vMerge/>
            <w:shd w:val="clear" w:color="auto" w:fill="auto"/>
          </w:tcPr>
          <w:p w14:paraId="3B906C9C" w14:textId="77777777" w:rsidR="005737FB" w:rsidRPr="00E62BC2" w:rsidRDefault="005737FB" w:rsidP="002F19BC">
            <w:pPr>
              <w:spacing w:before="40" w:after="40"/>
              <w:rPr>
                <w:b/>
                <w:sz w:val="18"/>
                <w:szCs w:val="18"/>
              </w:rPr>
            </w:pPr>
          </w:p>
        </w:tc>
        <w:tc>
          <w:tcPr>
            <w:tcW w:w="4394" w:type="dxa"/>
            <w:vMerge/>
            <w:shd w:val="clear" w:color="auto" w:fill="auto"/>
          </w:tcPr>
          <w:p w14:paraId="2EA377DC"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503A0EEF" w14:textId="77777777" w:rsidR="005737FB" w:rsidRPr="00481C0D" w:rsidRDefault="005737FB" w:rsidP="002F19BC">
            <w:pPr>
              <w:autoSpaceDE w:val="0"/>
              <w:autoSpaceDN w:val="0"/>
              <w:adjustRightInd w:val="0"/>
              <w:spacing w:before="40" w:after="40"/>
              <w:rPr>
                <w:rFonts w:cs="Arial"/>
                <w:bCs/>
                <w:sz w:val="18"/>
                <w:szCs w:val="18"/>
                <w:lang w:eastAsia="de-CH"/>
              </w:rPr>
            </w:pPr>
            <w:r w:rsidRPr="00481C0D">
              <w:rPr>
                <w:rFonts w:cs="Arial"/>
                <w:bCs/>
                <w:sz w:val="18"/>
                <w:szCs w:val="18"/>
                <w:lang w:eastAsia="de-CH"/>
              </w:rPr>
              <w:t>Sich-Orientieren</w:t>
            </w:r>
          </w:p>
        </w:tc>
        <w:tc>
          <w:tcPr>
            <w:tcW w:w="1134" w:type="dxa"/>
            <w:vMerge/>
            <w:shd w:val="clear" w:color="auto" w:fill="E6E6E6"/>
          </w:tcPr>
          <w:p w14:paraId="5E5BC2C2"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014B87D0"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49A5E94A" w14:textId="77777777" w:rsidR="005737FB" w:rsidRPr="00551D65" w:rsidRDefault="005737FB" w:rsidP="002F19BC">
            <w:pPr>
              <w:autoSpaceDE w:val="0"/>
              <w:autoSpaceDN w:val="0"/>
              <w:adjustRightInd w:val="0"/>
              <w:spacing w:before="40" w:after="40"/>
              <w:rPr>
                <w:rFonts w:cs="Arial"/>
                <w:bCs/>
                <w:sz w:val="18"/>
                <w:szCs w:val="18"/>
                <w:lang w:eastAsia="de-CH"/>
              </w:rPr>
            </w:pPr>
          </w:p>
        </w:tc>
      </w:tr>
      <w:tr w:rsidR="005737FB" w:rsidRPr="00893FC1" w14:paraId="6CCDE809" w14:textId="77777777" w:rsidTr="002F19BC">
        <w:trPr>
          <w:trHeight w:val="347"/>
        </w:trPr>
        <w:tc>
          <w:tcPr>
            <w:tcW w:w="1951" w:type="dxa"/>
            <w:vMerge/>
            <w:shd w:val="clear" w:color="auto" w:fill="auto"/>
          </w:tcPr>
          <w:p w14:paraId="27989949" w14:textId="77777777" w:rsidR="005737FB" w:rsidRPr="00E725F4" w:rsidRDefault="005737FB" w:rsidP="002F19BC">
            <w:pPr>
              <w:spacing w:before="40" w:after="40"/>
              <w:rPr>
                <w:b/>
                <w:sz w:val="18"/>
                <w:szCs w:val="18"/>
              </w:rPr>
            </w:pPr>
          </w:p>
        </w:tc>
        <w:tc>
          <w:tcPr>
            <w:tcW w:w="1843" w:type="dxa"/>
            <w:vMerge w:val="restart"/>
            <w:shd w:val="clear" w:color="auto" w:fill="auto"/>
          </w:tcPr>
          <w:p w14:paraId="243D47FC" w14:textId="77777777" w:rsidR="005737FB" w:rsidRPr="00E62BC2" w:rsidRDefault="005737FB" w:rsidP="002F19BC">
            <w:pPr>
              <w:spacing w:before="40" w:after="40"/>
              <w:rPr>
                <w:b/>
                <w:sz w:val="18"/>
                <w:szCs w:val="18"/>
              </w:rPr>
            </w:pPr>
            <w:r w:rsidRPr="00E62BC2">
              <w:rPr>
                <w:b/>
                <w:sz w:val="18"/>
                <w:szCs w:val="18"/>
              </w:rPr>
              <w:t>Springen</w:t>
            </w:r>
          </w:p>
        </w:tc>
        <w:tc>
          <w:tcPr>
            <w:tcW w:w="4394" w:type="dxa"/>
            <w:vMerge w:val="restart"/>
            <w:shd w:val="clear" w:color="auto" w:fill="auto"/>
          </w:tcPr>
          <w:p w14:paraId="5DFF4671"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Die Schülerinnen und Schüler können vielseitig weit und hoch springen. Sie kennen die leistungsbestimmenden Merkmale und können ihre Leistung realistisch einschätzen</w:t>
            </w:r>
            <w:r>
              <w:rPr>
                <w:rFonts w:cs="Arial"/>
                <w:bCs/>
                <w:sz w:val="18"/>
                <w:szCs w:val="18"/>
                <w:lang w:eastAsia="de-CH"/>
              </w:rPr>
              <w:t>.</w:t>
            </w:r>
          </w:p>
        </w:tc>
        <w:tc>
          <w:tcPr>
            <w:tcW w:w="3544" w:type="dxa"/>
            <w:shd w:val="clear" w:color="auto" w:fill="auto"/>
          </w:tcPr>
          <w:p w14:paraId="253E4A39" w14:textId="77777777" w:rsidR="005737FB" w:rsidRPr="00481C0D" w:rsidRDefault="005737FB" w:rsidP="002F19BC">
            <w:pPr>
              <w:autoSpaceDE w:val="0"/>
              <w:autoSpaceDN w:val="0"/>
              <w:adjustRightInd w:val="0"/>
              <w:spacing w:before="40" w:after="40"/>
              <w:rPr>
                <w:rFonts w:cs="Arial"/>
                <w:bCs/>
                <w:sz w:val="18"/>
                <w:szCs w:val="18"/>
                <w:lang w:eastAsia="de-CH"/>
              </w:rPr>
            </w:pPr>
            <w:r w:rsidRPr="00481C0D">
              <w:rPr>
                <w:rFonts w:cs="Arial"/>
                <w:bCs/>
                <w:sz w:val="18"/>
                <w:szCs w:val="18"/>
                <w:lang w:eastAsia="de-CH"/>
              </w:rPr>
              <w:t>Rhythmisch springen</w:t>
            </w:r>
          </w:p>
        </w:tc>
        <w:tc>
          <w:tcPr>
            <w:tcW w:w="1134" w:type="dxa"/>
            <w:tcBorders>
              <w:bottom w:val="single" w:sz="4" w:space="0" w:color="auto"/>
            </w:tcBorders>
            <w:shd w:val="clear" w:color="auto" w:fill="E6E6E6"/>
          </w:tcPr>
          <w:p w14:paraId="61B23922"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tcBorders>
              <w:bottom w:val="single" w:sz="4" w:space="0" w:color="auto"/>
            </w:tcBorders>
            <w:shd w:val="clear" w:color="auto" w:fill="E6E6E6"/>
          </w:tcPr>
          <w:p w14:paraId="0D46B1AF"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tcBorders>
              <w:bottom w:val="single" w:sz="4" w:space="0" w:color="auto"/>
            </w:tcBorders>
            <w:shd w:val="clear" w:color="auto" w:fill="E6E6E6"/>
          </w:tcPr>
          <w:p w14:paraId="6C1B425D" w14:textId="77777777" w:rsidR="005737FB" w:rsidRPr="00551D65" w:rsidRDefault="005737FB" w:rsidP="002F19BC">
            <w:pPr>
              <w:autoSpaceDE w:val="0"/>
              <w:autoSpaceDN w:val="0"/>
              <w:adjustRightInd w:val="0"/>
              <w:spacing w:before="40" w:after="40"/>
              <w:rPr>
                <w:rFonts w:cs="Arial"/>
                <w:bCs/>
                <w:sz w:val="18"/>
                <w:szCs w:val="18"/>
                <w:lang w:eastAsia="de-CH"/>
              </w:rPr>
            </w:pPr>
          </w:p>
        </w:tc>
      </w:tr>
      <w:tr w:rsidR="005737FB" w:rsidRPr="00893FC1" w14:paraId="61A27ADF" w14:textId="77777777" w:rsidTr="002F19BC">
        <w:trPr>
          <w:trHeight w:val="334"/>
        </w:trPr>
        <w:tc>
          <w:tcPr>
            <w:tcW w:w="1951" w:type="dxa"/>
            <w:vMerge/>
            <w:shd w:val="clear" w:color="auto" w:fill="auto"/>
          </w:tcPr>
          <w:p w14:paraId="324BA405" w14:textId="77777777" w:rsidR="005737FB" w:rsidRPr="00E725F4" w:rsidRDefault="005737FB" w:rsidP="002F19BC">
            <w:pPr>
              <w:spacing w:before="40" w:after="40"/>
              <w:rPr>
                <w:b/>
                <w:sz w:val="18"/>
                <w:szCs w:val="18"/>
              </w:rPr>
            </w:pPr>
          </w:p>
        </w:tc>
        <w:tc>
          <w:tcPr>
            <w:tcW w:w="1843" w:type="dxa"/>
            <w:vMerge/>
            <w:shd w:val="clear" w:color="auto" w:fill="auto"/>
          </w:tcPr>
          <w:p w14:paraId="1AE02C4F" w14:textId="77777777" w:rsidR="005737FB" w:rsidRPr="00E62BC2" w:rsidRDefault="005737FB" w:rsidP="002F19BC">
            <w:pPr>
              <w:spacing w:before="40" w:after="40"/>
              <w:rPr>
                <w:b/>
                <w:sz w:val="18"/>
                <w:szCs w:val="18"/>
              </w:rPr>
            </w:pPr>
          </w:p>
        </w:tc>
        <w:tc>
          <w:tcPr>
            <w:tcW w:w="4394" w:type="dxa"/>
            <w:vMerge/>
            <w:shd w:val="clear" w:color="auto" w:fill="auto"/>
          </w:tcPr>
          <w:p w14:paraId="25109A08"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08F1FBC0"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Weit Springen</w:t>
            </w:r>
          </w:p>
        </w:tc>
        <w:tc>
          <w:tcPr>
            <w:tcW w:w="1134" w:type="dxa"/>
            <w:shd w:val="clear" w:color="auto" w:fill="E6E6E6"/>
          </w:tcPr>
          <w:p w14:paraId="4653BC3B"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15690837"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8</w:t>
            </w:r>
            <w:r w:rsidRPr="000A6359">
              <w:rPr>
                <w:rFonts w:cs="Arial"/>
                <w:bCs/>
                <w:sz w:val="18"/>
                <w:szCs w:val="18"/>
                <w:vertAlign w:val="subscript"/>
                <w:lang w:eastAsia="de-CH"/>
              </w:rPr>
              <w:t>2</w:t>
            </w:r>
          </w:p>
        </w:tc>
        <w:tc>
          <w:tcPr>
            <w:tcW w:w="1134" w:type="dxa"/>
            <w:shd w:val="clear" w:color="auto" w:fill="E6E6E6"/>
          </w:tcPr>
          <w:p w14:paraId="796CE537" w14:textId="77777777" w:rsidR="005737FB" w:rsidRPr="00551D65" w:rsidRDefault="005737FB" w:rsidP="002F19BC">
            <w:pPr>
              <w:autoSpaceDE w:val="0"/>
              <w:autoSpaceDN w:val="0"/>
              <w:adjustRightInd w:val="0"/>
              <w:spacing w:before="40" w:after="40"/>
              <w:rPr>
                <w:rFonts w:cs="Arial"/>
                <w:bCs/>
                <w:sz w:val="18"/>
                <w:szCs w:val="18"/>
                <w:lang w:eastAsia="de-CH"/>
              </w:rPr>
            </w:pPr>
          </w:p>
        </w:tc>
      </w:tr>
      <w:tr w:rsidR="005737FB" w:rsidRPr="00893FC1" w14:paraId="68F235F0" w14:textId="77777777" w:rsidTr="002F19BC">
        <w:trPr>
          <w:trHeight w:val="250"/>
        </w:trPr>
        <w:tc>
          <w:tcPr>
            <w:tcW w:w="1951" w:type="dxa"/>
            <w:vMerge/>
            <w:shd w:val="clear" w:color="auto" w:fill="auto"/>
          </w:tcPr>
          <w:p w14:paraId="31509BA6" w14:textId="77777777" w:rsidR="005737FB" w:rsidRPr="00E725F4" w:rsidRDefault="005737FB" w:rsidP="002F19BC">
            <w:pPr>
              <w:spacing w:before="40" w:after="40"/>
              <w:rPr>
                <w:b/>
                <w:sz w:val="18"/>
                <w:szCs w:val="18"/>
              </w:rPr>
            </w:pPr>
          </w:p>
        </w:tc>
        <w:tc>
          <w:tcPr>
            <w:tcW w:w="1843" w:type="dxa"/>
            <w:vMerge/>
            <w:shd w:val="clear" w:color="auto" w:fill="auto"/>
          </w:tcPr>
          <w:p w14:paraId="7C6FF296" w14:textId="77777777" w:rsidR="005737FB" w:rsidRPr="00E62BC2" w:rsidRDefault="005737FB" w:rsidP="002F19BC">
            <w:pPr>
              <w:spacing w:before="40" w:after="40"/>
              <w:rPr>
                <w:b/>
                <w:sz w:val="18"/>
                <w:szCs w:val="18"/>
              </w:rPr>
            </w:pPr>
          </w:p>
        </w:tc>
        <w:tc>
          <w:tcPr>
            <w:tcW w:w="4394" w:type="dxa"/>
            <w:vMerge/>
            <w:shd w:val="clear" w:color="auto" w:fill="auto"/>
          </w:tcPr>
          <w:p w14:paraId="6DBA690A"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235C8AE9" w14:textId="77777777" w:rsidR="005737FB" w:rsidRPr="00525995" w:rsidRDefault="005737FB" w:rsidP="002F19BC">
            <w:pPr>
              <w:autoSpaceDE w:val="0"/>
              <w:autoSpaceDN w:val="0"/>
              <w:adjustRightInd w:val="0"/>
              <w:spacing w:before="40" w:after="40"/>
              <w:rPr>
                <w:rFonts w:cs="Arial"/>
                <w:bCs/>
                <w:sz w:val="18"/>
                <w:szCs w:val="18"/>
                <w:lang w:eastAsia="de-CH"/>
              </w:rPr>
            </w:pPr>
            <w:r w:rsidRPr="00525995">
              <w:rPr>
                <w:rFonts w:cs="Arial"/>
                <w:bCs/>
                <w:sz w:val="18"/>
                <w:szCs w:val="18"/>
                <w:lang w:eastAsia="de-CH"/>
              </w:rPr>
              <w:t xml:space="preserve">Hoch </w:t>
            </w:r>
            <w:r>
              <w:rPr>
                <w:rFonts w:cs="Arial"/>
                <w:bCs/>
                <w:sz w:val="18"/>
                <w:szCs w:val="18"/>
                <w:lang w:eastAsia="de-CH"/>
              </w:rPr>
              <w:t>S</w:t>
            </w:r>
            <w:r w:rsidRPr="00525995">
              <w:rPr>
                <w:rFonts w:cs="Arial"/>
                <w:bCs/>
                <w:sz w:val="18"/>
                <w:szCs w:val="18"/>
                <w:lang w:eastAsia="de-CH"/>
              </w:rPr>
              <w:t>pringen</w:t>
            </w:r>
          </w:p>
        </w:tc>
        <w:tc>
          <w:tcPr>
            <w:tcW w:w="1134" w:type="dxa"/>
            <w:shd w:val="clear" w:color="auto" w:fill="E6E6E6"/>
          </w:tcPr>
          <w:p w14:paraId="3049E43D"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1DC5B89A"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4547A783"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9</w:t>
            </w:r>
            <w:r w:rsidRPr="000A6359">
              <w:rPr>
                <w:rFonts w:cs="Arial"/>
                <w:bCs/>
                <w:sz w:val="18"/>
                <w:szCs w:val="18"/>
                <w:vertAlign w:val="subscript"/>
                <w:lang w:eastAsia="de-CH"/>
              </w:rPr>
              <w:t>1</w:t>
            </w:r>
          </w:p>
        </w:tc>
      </w:tr>
      <w:tr w:rsidR="005737FB" w:rsidRPr="00893FC1" w14:paraId="03D49A9F" w14:textId="77777777" w:rsidTr="002F19BC">
        <w:trPr>
          <w:trHeight w:val="347"/>
        </w:trPr>
        <w:tc>
          <w:tcPr>
            <w:tcW w:w="1951" w:type="dxa"/>
            <w:vMerge/>
            <w:shd w:val="clear" w:color="auto" w:fill="auto"/>
          </w:tcPr>
          <w:p w14:paraId="2F0C20DD" w14:textId="77777777" w:rsidR="005737FB" w:rsidRPr="00E725F4" w:rsidRDefault="005737FB" w:rsidP="002F19BC">
            <w:pPr>
              <w:spacing w:before="40" w:after="40"/>
              <w:rPr>
                <w:b/>
                <w:sz w:val="18"/>
                <w:szCs w:val="18"/>
              </w:rPr>
            </w:pPr>
          </w:p>
        </w:tc>
        <w:tc>
          <w:tcPr>
            <w:tcW w:w="1843" w:type="dxa"/>
            <w:vMerge w:val="restart"/>
            <w:shd w:val="clear" w:color="auto" w:fill="auto"/>
          </w:tcPr>
          <w:p w14:paraId="7F558E9B" w14:textId="77777777" w:rsidR="005737FB" w:rsidRDefault="005737FB" w:rsidP="002F19BC">
            <w:pPr>
              <w:spacing w:before="40" w:after="40"/>
              <w:rPr>
                <w:b/>
                <w:sz w:val="18"/>
                <w:szCs w:val="18"/>
              </w:rPr>
            </w:pPr>
            <w:r w:rsidRPr="00E62BC2">
              <w:rPr>
                <w:b/>
                <w:sz w:val="18"/>
                <w:szCs w:val="18"/>
              </w:rPr>
              <w:t>Werfen</w:t>
            </w:r>
          </w:p>
          <w:p w14:paraId="104CC5B9" w14:textId="77777777" w:rsidR="005737FB" w:rsidRPr="00E62BC2" w:rsidRDefault="005737FB" w:rsidP="002F19BC">
            <w:pPr>
              <w:spacing w:before="40" w:after="40"/>
              <w:rPr>
                <w:b/>
                <w:sz w:val="18"/>
                <w:szCs w:val="18"/>
              </w:rPr>
            </w:pPr>
          </w:p>
        </w:tc>
        <w:tc>
          <w:tcPr>
            <w:tcW w:w="4394" w:type="dxa"/>
            <w:vMerge w:val="restart"/>
            <w:shd w:val="clear" w:color="auto" w:fill="auto"/>
          </w:tcPr>
          <w:p w14:paraId="6C4A15F5"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 xml:space="preserve">Die Schülerinnen und Schüler können Gegenstände weit werfen, </w:t>
            </w:r>
            <w:proofErr w:type="spellStart"/>
            <w:r w:rsidRPr="00893FC1">
              <w:rPr>
                <w:rFonts w:cs="Arial"/>
                <w:bCs/>
                <w:sz w:val="18"/>
                <w:szCs w:val="18"/>
                <w:lang w:eastAsia="de-CH"/>
              </w:rPr>
              <w:t>stossen</w:t>
            </w:r>
            <w:proofErr w:type="spellEnd"/>
            <w:r w:rsidRPr="00893FC1">
              <w:rPr>
                <w:rFonts w:cs="Arial"/>
                <w:bCs/>
                <w:sz w:val="18"/>
                <w:szCs w:val="18"/>
                <w:lang w:eastAsia="de-CH"/>
              </w:rPr>
              <w:t>, schleudern und kennen die leistungsbestimmenden Merkmale.</w:t>
            </w:r>
          </w:p>
        </w:tc>
        <w:tc>
          <w:tcPr>
            <w:tcW w:w="3544" w:type="dxa"/>
            <w:shd w:val="clear" w:color="auto" w:fill="auto"/>
          </w:tcPr>
          <w:p w14:paraId="71394A58" w14:textId="77777777" w:rsidR="005737FB" w:rsidRPr="00893FC1" w:rsidRDefault="005737FB" w:rsidP="002F19BC">
            <w:pPr>
              <w:autoSpaceDE w:val="0"/>
              <w:autoSpaceDN w:val="0"/>
              <w:adjustRightInd w:val="0"/>
              <w:spacing w:before="40" w:after="40"/>
              <w:rPr>
                <w:rFonts w:cs="Arial"/>
                <w:bCs/>
                <w:sz w:val="18"/>
                <w:szCs w:val="18"/>
                <w:lang w:eastAsia="de-CH"/>
              </w:rPr>
            </w:pPr>
            <w:r w:rsidRPr="00ED1101">
              <w:rPr>
                <w:rFonts w:cs="Arial"/>
                <w:bCs/>
                <w:sz w:val="18"/>
                <w:szCs w:val="18"/>
                <w:lang w:eastAsia="de-CH"/>
              </w:rPr>
              <w:t>Werfen</w:t>
            </w:r>
          </w:p>
        </w:tc>
        <w:tc>
          <w:tcPr>
            <w:tcW w:w="1134" w:type="dxa"/>
            <w:vMerge w:val="restart"/>
            <w:shd w:val="clear" w:color="auto" w:fill="E6E6E6"/>
          </w:tcPr>
          <w:p w14:paraId="3DE5F300"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7</w:t>
            </w:r>
            <w:r w:rsidRPr="005D7D80">
              <w:rPr>
                <w:rFonts w:cs="Arial"/>
                <w:bCs/>
                <w:sz w:val="18"/>
                <w:szCs w:val="18"/>
                <w:vertAlign w:val="subscript"/>
                <w:lang w:eastAsia="de-CH"/>
              </w:rPr>
              <w:t>3</w:t>
            </w:r>
          </w:p>
          <w:p w14:paraId="39A82988" w14:textId="77777777" w:rsidR="005737FB" w:rsidRPr="002F19BC" w:rsidRDefault="005737FB" w:rsidP="002F19BC">
            <w:pPr>
              <w:autoSpaceDE w:val="0"/>
              <w:autoSpaceDN w:val="0"/>
              <w:adjustRightInd w:val="0"/>
              <w:spacing w:before="40" w:after="40"/>
              <w:rPr>
                <w:rFonts w:cs="Arial"/>
                <w:bCs/>
                <w:sz w:val="10"/>
                <w:szCs w:val="10"/>
                <w:lang w:eastAsia="de-CH"/>
              </w:rPr>
            </w:pPr>
          </w:p>
          <w:p w14:paraId="034E1AC8"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vMerge w:val="restart"/>
            <w:shd w:val="clear" w:color="auto" w:fill="E6E6E6"/>
          </w:tcPr>
          <w:p w14:paraId="66660BFF"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p w14:paraId="73E72F52" w14:textId="77777777" w:rsidR="005737FB" w:rsidRPr="002F19BC" w:rsidRDefault="005737FB" w:rsidP="002F19BC">
            <w:pPr>
              <w:autoSpaceDE w:val="0"/>
              <w:autoSpaceDN w:val="0"/>
              <w:adjustRightInd w:val="0"/>
              <w:spacing w:before="40" w:after="40"/>
              <w:rPr>
                <w:rFonts w:cs="Arial"/>
                <w:bCs/>
                <w:sz w:val="10"/>
                <w:szCs w:val="10"/>
                <w:lang w:eastAsia="de-CH"/>
              </w:rPr>
            </w:pPr>
          </w:p>
          <w:p w14:paraId="070F4D09"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8</w:t>
            </w:r>
            <w:r w:rsidRPr="000A6359">
              <w:rPr>
                <w:rFonts w:cs="Arial"/>
                <w:bCs/>
                <w:sz w:val="18"/>
                <w:szCs w:val="18"/>
                <w:vertAlign w:val="subscript"/>
                <w:lang w:eastAsia="de-CH"/>
              </w:rPr>
              <w:t>3</w:t>
            </w:r>
          </w:p>
        </w:tc>
        <w:tc>
          <w:tcPr>
            <w:tcW w:w="1134" w:type="dxa"/>
            <w:vMerge w:val="restart"/>
            <w:shd w:val="clear" w:color="auto" w:fill="E6E6E6"/>
          </w:tcPr>
          <w:p w14:paraId="710B09A4" w14:textId="77777777" w:rsidR="005737FB" w:rsidRPr="000A6359" w:rsidRDefault="005737FB" w:rsidP="002F19BC">
            <w:pPr>
              <w:autoSpaceDE w:val="0"/>
              <w:autoSpaceDN w:val="0"/>
              <w:adjustRightInd w:val="0"/>
              <w:spacing w:before="40" w:after="40"/>
              <w:rPr>
                <w:rFonts w:cs="Arial"/>
                <w:bCs/>
                <w:sz w:val="22"/>
                <w:szCs w:val="22"/>
                <w:lang w:eastAsia="de-CH"/>
              </w:rPr>
            </w:pPr>
            <w:r>
              <w:rPr>
                <w:rFonts w:cs="Arial"/>
                <w:bCs/>
                <w:sz w:val="18"/>
                <w:szCs w:val="18"/>
                <w:lang w:eastAsia="de-CH"/>
              </w:rPr>
              <w:t>9</w:t>
            </w:r>
            <w:r w:rsidRPr="000A6359">
              <w:rPr>
                <w:rFonts w:cs="Arial"/>
                <w:bCs/>
                <w:sz w:val="18"/>
                <w:szCs w:val="18"/>
                <w:vertAlign w:val="subscript"/>
                <w:lang w:eastAsia="de-CH"/>
              </w:rPr>
              <w:t>2</w:t>
            </w:r>
            <w:r>
              <w:rPr>
                <w:rFonts w:cs="Arial"/>
                <w:bCs/>
                <w:sz w:val="18"/>
                <w:szCs w:val="18"/>
                <w:lang w:eastAsia="de-CH"/>
              </w:rPr>
              <w:t xml:space="preserve"> </w:t>
            </w:r>
            <w:r w:rsidRPr="000A6359">
              <w:rPr>
                <w:rFonts w:cs="Arial"/>
                <w:bCs/>
                <w:sz w:val="12"/>
                <w:szCs w:val="12"/>
                <w:lang w:eastAsia="de-CH"/>
              </w:rPr>
              <w:t>(Speer)</w:t>
            </w:r>
          </w:p>
          <w:p w14:paraId="4F7DBB55" w14:textId="77777777" w:rsidR="005737FB" w:rsidRPr="002F19BC" w:rsidRDefault="005737FB" w:rsidP="002F19BC">
            <w:pPr>
              <w:autoSpaceDE w:val="0"/>
              <w:autoSpaceDN w:val="0"/>
              <w:adjustRightInd w:val="0"/>
              <w:spacing w:before="40" w:after="40"/>
              <w:rPr>
                <w:rFonts w:cs="Arial"/>
                <w:bCs/>
                <w:sz w:val="10"/>
                <w:szCs w:val="10"/>
                <w:lang w:eastAsia="de-CH"/>
              </w:rPr>
            </w:pPr>
          </w:p>
          <w:p w14:paraId="2588954E"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34AB0268" w14:textId="77777777" w:rsidTr="002F19BC">
        <w:trPr>
          <w:trHeight w:val="323"/>
        </w:trPr>
        <w:tc>
          <w:tcPr>
            <w:tcW w:w="1951" w:type="dxa"/>
            <w:vMerge/>
            <w:shd w:val="clear" w:color="auto" w:fill="auto"/>
          </w:tcPr>
          <w:p w14:paraId="0E3C6B9B" w14:textId="77777777" w:rsidR="005737FB" w:rsidRPr="00E725F4" w:rsidRDefault="005737FB" w:rsidP="002F19BC">
            <w:pPr>
              <w:spacing w:before="40" w:after="40"/>
              <w:rPr>
                <w:b/>
                <w:sz w:val="18"/>
                <w:szCs w:val="18"/>
              </w:rPr>
            </w:pPr>
          </w:p>
        </w:tc>
        <w:tc>
          <w:tcPr>
            <w:tcW w:w="1843" w:type="dxa"/>
            <w:vMerge/>
            <w:shd w:val="clear" w:color="auto" w:fill="auto"/>
          </w:tcPr>
          <w:p w14:paraId="3EF8C25F" w14:textId="77777777" w:rsidR="005737FB" w:rsidRPr="00E62BC2" w:rsidRDefault="005737FB" w:rsidP="002F19BC">
            <w:pPr>
              <w:spacing w:before="40" w:after="40"/>
              <w:rPr>
                <w:b/>
                <w:sz w:val="18"/>
                <w:szCs w:val="18"/>
              </w:rPr>
            </w:pPr>
          </w:p>
        </w:tc>
        <w:tc>
          <w:tcPr>
            <w:tcW w:w="4394" w:type="dxa"/>
            <w:vMerge/>
            <w:shd w:val="clear" w:color="auto" w:fill="auto"/>
          </w:tcPr>
          <w:p w14:paraId="68457EAA"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4D193CE3" w14:textId="77777777" w:rsidR="005737FB" w:rsidRDefault="005737FB" w:rsidP="002F19BC">
            <w:pPr>
              <w:autoSpaceDE w:val="0"/>
              <w:autoSpaceDN w:val="0"/>
              <w:adjustRightInd w:val="0"/>
              <w:spacing w:before="40" w:after="40"/>
              <w:rPr>
                <w:rFonts w:cs="Arial"/>
                <w:bCs/>
                <w:sz w:val="18"/>
                <w:szCs w:val="18"/>
                <w:lang w:eastAsia="de-CH"/>
              </w:rPr>
            </w:pPr>
            <w:proofErr w:type="spellStart"/>
            <w:r>
              <w:rPr>
                <w:rFonts w:cs="Arial"/>
                <w:bCs/>
                <w:sz w:val="18"/>
                <w:szCs w:val="18"/>
                <w:lang w:eastAsia="de-CH"/>
              </w:rPr>
              <w:t>Stossen</w:t>
            </w:r>
            <w:proofErr w:type="spellEnd"/>
          </w:p>
        </w:tc>
        <w:tc>
          <w:tcPr>
            <w:tcW w:w="1134" w:type="dxa"/>
            <w:vMerge/>
            <w:shd w:val="clear" w:color="auto" w:fill="E6E6E6"/>
          </w:tcPr>
          <w:p w14:paraId="5C41B757"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60236D81"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4A2CD317" w14:textId="77777777" w:rsidR="005737FB" w:rsidRPr="00893FC1" w:rsidRDefault="005737FB" w:rsidP="002F19BC">
            <w:pPr>
              <w:autoSpaceDE w:val="0"/>
              <w:autoSpaceDN w:val="0"/>
              <w:adjustRightInd w:val="0"/>
              <w:spacing w:before="40" w:after="40"/>
              <w:rPr>
                <w:rFonts w:cs="Arial"/>
                <w:bCs/>
                <w:sz w:val="18"/>
                <w:szCs w:val="18"/>
                <w:lang w:eastAsia="de-CH"/>
              </w:rPr>
            </w:pPr>
          </w:p>
        </w:tc>
      </w:tr>
      <w:tr w:rsidR="005737FB" w:rsidRPr="00893FC1" w14:paraId="36CC1FD5" w14:textId="77777777" w:rsidTr="002F19BC">
        <w:trPr>
          <w:trHeight w:val="307"/>
        </w:trPr>
        <w:tc>
          <w:tcPr>
            <w:tcW w:w="1951" w:type="dxa"/>
            <w:vMerge w:val="restart"/>
            <w:shd w:val="clear" w:color="auto" w:fill="auto"/>
          </w:tcPr>
          <w:p w14:paraId="1F881C96" w14:textId="77777777" w:rsidR="005737FB" w:rsidRPr="00E725F4" w:rsidRDefault="005737FB" w:rsidP="002F19BC">
            <w:pPr>
              <w:spacing w:before="40" w:after="40"/>
              <w:rPr>
                <w:b/>
                <w:sz w:val="18"/>
                <w:szCs w:val="18"/>
              </w:rPr>
            </w:pPr>
            <w:r w:rsidRPr="00E725F4">
              <w:rPr>
                <w:b/>
                <w:sz w:val="18"/>
                <w:szCs w:val="18"/>
              </w:rPr>
              <w:t xml:space="preserve">Bewegen an </w:t>
            </w:r>
            <w:r>
              <w:rPr>
                <w:b/>
                <w:sz w:val="18"/>
                <w:szCs w:val="18"/>
              </w:rPr>
              <w:br/>
            </w:r>
            <w:r w:rsidRPr="00E725F4">
              <w:rPr>
                <w:b/>
                <w:sz w:val="18"/>
                <w:szCs w:val="18"/>
              </w:rPr>
              <w:t>Geräten</w:t>
            </w:r>
          </w:p>
        </w:tc>
        <w:tc>
          <w:tcPr>
            <w:tcW w:w="1843" w:type="dxa"/>
            <w:vMerge w:val="restart"/>
            <w:shd w:val="clear" w:color="auto" w:fill="auto"/>
          </w:tcPr>
          <w:p w14:paraId="42C77057" w14:textId="782D808F" w:rsidR="005737FB" w:rsidRPr="005737FB" w:rsidRDefault="005737FB" w:rsidP="005737FB">
            <w:pPr>
              <w:spacing w:before="40" w:after="40"/>
              <w:rPr>
                <w:b/>
                <w:sz w:val="18"/>
                <w:szCs w:val="18"/>
              </w:rPr>
            </w:pPr>
            <w:r w:rsidRPr="00E62BC2">
              <w:rPr>
                <w:b/>
                <w:sz w:val="18"/>
                <w:szCs w:val="18"/>
              </w:rPr>
              <w:t>Grundbewegungen an Geräten</w:t>
            </w:r>
          </w:p>
        </w:tc>
        <w:tc>
          <w:tcPr>
            <w:tcW w:w="4394" w:type="dxa"/>
            <w:vMerge w:val="restart"/>
            <w:shd w:val="clear" w:color="auto" w:fill="auto"/>
          </w:tcPr>
          <w:p w14:paraId="533CA4BD"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Die Schülerinnen und Schüler können Grundbewegungen</w:t>
            </w:r>
            <w:r>
              <w:rPr>
                <w:rFonts w:cs="Arial"/>
                <w:bCs/>
                <w:sz w:val="18"/>
                <w:szCs w:val="18"/>
                <w:lang w:eastAsia="de-CH"/>
              </w:rPr>
              <w:t xml:space="preserve"> wie</w:t>
            </w:r>
            <w:r w:rsidRPr="00893FC1">
              <w:rPr>
                <w:rFonts w:cs="Arial"/>
                <w:bCs/>
                <w:sz w:val="18"/>
                <w:szCs w:val="18"/>
                <w:lang w:eastAsia="de-CH"/>
              </w:rPr>
              <w:t xml:space="preserve"> Balancieren, Rol</w:t>
            </w:r>
            <w:r>
              <w:rPr>
                <w:rFonts w:cs="Arial"/>
                <w:bCs/>
                <w:sz w:val="18"/>
                <w:szCs w:val="18"/>
                <w:lang w:eastAsia="de-CH"/>
              </w:rPr>
              <w:t>len-Drehen</w:t>
            </w:r>
            <w:r w:rsidRPr="00893FC1">
              <w:rPr>
                <w:rFonts w:cs="Arial"/>
                <w:bCs/>
                <w:sz w:val="18"/>
                <w:szCs w:val="18"/>
                <w:lang w:eastAsia="de-CH"/>
              </w:rPr>
              <w:t>, Schaukeln-Schwingen</w:t>
            </w:r>
            <w:r>
              <w:rPr>
                <w:rFonts w:cs="Arial"/>
                <w:bCs/>
                <w:sz w:val="18"/>
                <w:szCs w:val="18"/>
                <w:lang w:eastAsia="de-CH"/>
              </w:rPr>
              <w:t>, Springen, Stützen</w:t>
            </w:r>
            <w:r w:rsidRPr="00893FC1">
              <w:rPr>
                <w:rFonts w:cs="Arial"/>
                <w:bCs/>
                <w:sz w:val="18"/>
                <w:szCs w:val="18"/>
                <w:lang w:eastAsia="de-CH"/>
              </w:rPr>
              <w:t xml:space="preserve"> und Klettern verantwortungsbewusst ausführen. Sie kennen Qualitätsmerkmale und können einander helfen und sichern.</w:t>
            </w:r>
          </w:p>
        </w:tc>
        <w:tc>
          <w:tcPr>
            <w:tcW w:w="3544" w:type="dxa"/>
            <w:shd w:val="clear" w:color="auto" w:fill="auto"/>
          </w:tcPr>
          <w:p w14:paraId="5888C06C" w14:textId="77777777" w:rsidR="005737FB" w:rsidRPr="00481C0D" w:rsidRDefault="005737FB" w:rsidP="002F19BC">
            <w:pPr>
              <w:autoSpaceDE w:val="0"/>
              <w:autoSpaceDN w:val="0"/>
              <w:adjustRightInd w:val="0"/>
              <w:spacing w:before="40" w:after="40"/>
              <w:rPr>
                <w:rFonts w:cs="Arial"/>
                <w:bCs/>
                <w:sz w:val="18"/>
                <w:szCs w:val="18"/>
                <w:lang w:eastAsia="de-CH"/>
              </w:rPr>
            </w:pPr>
            <w:r w:rsidRPr="00481C0D">
              <w:rPr>
                <w:rFonts w:cs="Arial"/>
                <w:bCs/>
                <w:sz w:val="18"/>
                <w:szCs w:val="18"/>
                <w:lang w:eastAsia="de-CH"/>
              </w:rPr>
              <w:t>Balancieren</w:t>
            </w:r>
          </w:p>
        </w:tc>
        <w:tc>
          <w:tcPr>
            <w:tcW w:w="1134" w:type="dxa"/>
            <w:shd w:val="clear" w:color="auto" w:fill="E6E6E6"/>
          </w:tcPr>
          <w:p w14:paraId="114AE04E" w14:textId="77777777" w:rsidR="005737FB" w:rsidRPr="00292BD6"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7</w:t>
            </w:r>
            <w:r w:rsidRPr="005D7D80">
              <w:rPr>
                <w:rFonts w:cs="Arial"/>
                <w:bCs/>
                <w:sz w:val="18"/>
                <w:szCs w:val="18"/>
                <w:vertAlign w:val="subscript"/>
                <w:lang w:eastAsia="de-CH"/>
              </w:rPr>
              <w:t>4</w:t>
            </w:r>
          </w:p>
        </w:tc>
        <w:tc>
          <w:tcPr>
            <w:tcW w:w="1134" w:type="dxa"/>
            <w:shd w:val="clear" w:color="auto" w:fill="E6E6E6"/>
          </w:tcPr>
          <w:p w14:paraId="008BC77D"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0D70ADE7" w14:textId="77777777" w:rsidR="005737FB" w:rsidRPr="00893FC1" w:rsidRDefault="005737FB" w:rsidP="002F19BC">
            <w:pPr>
              <w:autoSpaceDE w:val="0"/>
              <w:autoSpaceDN w:val="0"/>
              <w:adjustRightInd w:val="0"/>
              <w:spacing w:before="40" w:after="40"/>
              <w:rPr>
                <w:rFonts w:cs="Arial"/>
                <w:bCs/>
                <w:sz w:val="18"/>
                <w:szCs w:val="18"/>
                <w:lang w:eastAsia="de-CH"/>
              </w:rPr>
            </w:pPr>
          </w:p>
        </w:tc>
      </w:tr>
      <w:tr w:rsidR="005737FB" w:rsidRPr="00893FC1" w14:paraId="3B3A7B98" w14:textId="77777777" w:rsidTr="002F19BC">
        <w:trPr>
          <w:trHeight w:val="346"/>
        </w:trPr>
        <w:tc>
          <w:tcPr>
            <w:tcW w:w="1951" w:type="dxa"/>
            <w:vMerge/>
            <w:shd w:val="clear" w:color="auto" w:fill="auto"/>
          </w:tcPr>
          <w:p w14:paraId="4FEDF419" w14:textId="77777777" w:rsidR="005737FB" w:rsidRPr="00E725F4" w:rsidRDefault="005737FB" w:rsidP="002F19BC">
            <w:pPr>
              <w:spacing w:before="40" w:after="40"/>
              <w:rPr>
                <w:b/>
                <w:sz w:val="18"/>
                <w:szCs w:val="18"/>
              </w:rPr>
            </w:pPr>
          </w:p>
        </w:tc>
        <w:tc>
          <w:tcPr>
            <w:tcW w:w="1843" w:type="dxa"/>
            <w:vMerge/>
            <w:shd w:val="clear" w:color="auto" w:fill="auto"/>
          </w:tcPr>
          <w:p w14:paraId="76BA50C6" w14:textId="77777777" w:rsidR="005737FB" w:rsidRPr="00E62BC2" w:rsidRDefault="005737FB" w:rsidP="002F19BC">
            <w:pPr>
              <w:spacing w:before="40" w:after="40"/>
              <w:rPr>
                <w:b/>
                <w:sz w:val="18"/>
                <w:szCs w:val="18"/>
              </w:rPr>
            </w:pPr>
          </w:p>
        </w:tc>
        <w:tc>
          <w:tcPr>
            <w:tcW w:w="4394" w:type="dxa"/>
            <w:vMerge/>
            <w:shd w:val="clear" w:color="auto" w:fill="auto"/>
          </w:tcPr>
          <w:p w14:paraId="64B9B922"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44003B45"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Rollen und Drehen</w:t>
            </w:r>
          </w:p>
        </w:tc>
        <w:tc>
          <w:tcPr>
            <w:tcW w:w="1134" w:type="dxa"/>
            <w:tcBorders>
              <w:bottom w:val="single" w:sz="4" w:space="0" w:color="auto"/>
            </w:tcBorders>
            <w:shd w:val="clear" w:color="auto" w:fill="E6E6E6"/>
          </w:tcPr>
          <w:p w14:paraId="57EEB1D0"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7</w:t>
            </w:r>
            <w:r w:rsidRPr="005D7D80">
              <w:rPr>
                <w:rFonts w:cs="Arial"/>
                <w:bCs/>
                <w:sz w:val="18"/>
                <w:szCs w:val="18"/>
                <w:vertAlign w:val="subscript"/>
                <w:lang w:eastAsia="de-CH"/>
              </w:rPr>
              <w:t>5</w:t>
            </w:r>
          </w:p>
        </w:tc>
        <w:tc>
          <w:tcPr>
            <w:tcW w:w="1134" w:type="dxa"/>
            <w:tcBorders>
              <w:bottom w:val="single" w:sz="4" w:space="0" w:color="auto"/>
            </w:tcBorders>
            <w:shd w:val="clear" w:color="auto" w:fill="E6E6E6"/>
          </w:tcPr>
          <w:p w14:paraId="7B285A0A"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8</w:t>
            </w:r>
            <w:r w:rsidRPr="000A6359">
              <w:rPr>
                <w:rFonts w:cs="Arial"/>
                <w:bCs/>
                <w:sz w:val="18"/>
                <w:szCs w:val="18"/>
                <w:vertAlign w:val="subscript"/>
                <w:lang w:eastAsia="de-CH"/>
              </w:rPr>
              <w:t>4</w:t>
            </w:r>
            <w:r>
              <w:rPr>
                <w:rFonts w:cs="Arial"/>
                <w:bCs/>
                <w:sz w:val="18"/>
                <w:szCs w:val="18"/>
                <w:lang w:eastAsia="de-CH"/>
              </w:rPr>
              <w:t xml:space="preserve"> </w:t>
            </w:r>
            <w:r w:rsidRPr="00551D65">
              <w:rPr>
                <w:rFonts w:cs="Arial"/>
                <w:bCs/>
                <w:sz w:val="14"/>
                <w:szCs w:val="14"/>
                <w:lang w:eastAsia="de-CH"/>
              </w:rPr>
              <w:t>(</w:t>
            </w:r>
            <w:proofErr w:type="spellStart"/>
            <w:r w:rsidRPr="00551D65">
              <w:rPr>
                <w:rFonts w:cs="Arial"/>
                <w:bCs/>
                <w:sz w:val="14"/>
                <w:szCs w:val="14"/>
                <w:lang w:eastAsia="de-CH"/>
              </w:rPr>
              <w:t>Mintramp</w:t>
            </w:r>
            <w:proofErr w:type="spellEnd"/>
            <w:r w:rsidRPr="00551D65">
              <w:rPr>
                <w:rFonts w:cs="Arial"/>
                <w:bCs/>
                <w:sz w:val="14"/>
                <w:szCs w:val="14"/>
                <w:lang w:eastAsia="de-CH"/>
              </w:rPr>
              <w:t>)</w:t>
            </w:r>
          </w:p>
        </w:tc>
        <w:tc>
          <w:tcPr>
            <w:tcW w:w="1134" w:type="dxa"/>
            <w:tcBorders>
              <w:bottom w:val="single" w:sz="4" w:space="0" w:color="auto"/>
            </w:tcBorders>
            <w:shd w:val="clear" w:color="auto" w:fill="E6E6E6"/>
          </w:tcPr>
          <w:p w14:paraId="56133DE6"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9</w:t>
            </w:r>
            <w:r w:rsidRPr="000A6359">
              <w:rPr>
                <w:rFonts w:cs="Arial"/>
                <w:bCs/>
                <w:sz w:val="18"/>
                <w:szCs w:val="18"/>
                <w:vertAlign w:val="subscript"/>
                <w:lang w:eastAsia="de-CH"/>
              </w:rPr>
              <w:t>3</w:t>
            </w:r>
            <w:r>
              <w:rPr>
                <w:rFonts w:cs="Arial"/>
                <w:bCs/>
                <w:sz w:val="18"/>
                <w:szCs w:val="18"/>
                <w:lang w:eastAsia="de-CH"/>
              </w:rPr>
              <w:t xml:space="preserve"> </w:t>
            </w:r>
            <w:r w:rsidRPr="00551D65">
              <w:rPr>
                <w:rFonts w:cs="Arial"/>
                <w:bCs/>
                <w:sz w:val="14"/>
                <w:szCs w:val="14"/>
                <w:lang w:eastAsia="de-CH"/>
              </w:rPr>
              <w:t>(</w:t>
            </w:r>
            <w:proofErr w:type="spellStart"/>
            <w:r w:rsidRPr="00551D65">
              <w:rPr>
                <w:rFonts w:cs="Arial"/>
                <w:bCs/>
                <w:sz w:val="14"/>
                <w:szCs w:val="14"/>
                <w:lang w:eastAsia="de-CH"/>
              </w:rPr>
              <w:t>Mintramp</w:t>
            </w:r>
            <w:proofErr w:type="spellEnd"/>
            <w:r w:rsidRPr="00551D65">
              <w:rPr>
                <w:rFonts w:cs="Arial"/>
                <w:bCs/>
                <w:sz w:val="14"/>
                <w:szCs w:val="14"/>
                <w:lang w:eastAsia="de-CH"/>
              </w:rPr>
              <w:t>)</w:t>
            </w:r>
          </w:p>
        </w:tc>
      </w:tr>
      <w:tr w:rsidR="005737FB" w:rsidRPr="00893FC1" w14:paraId="564EAE60" w14:textId="77777777" w:rsidTr="002F19BC">
        <w:trPr>
          <w:trHeight w:val="346"/>
        </w:trPr>
        <w:tc>
          <w:tcPr>
            <w:tcW w:w="1951" w:type="dxa"/>
            <w:vMerge/>
            <w:shd w:val="clear" w:color="auto" w:fill="auto"/>
          </w:tcPr>
          <w:p w14:paraId="4DA4444B" w14:textId="77777777" w:rsidR="005737FB" w:rsidRPr="00E725F4" w:rsidRDefault="005737FB" w:rsidP="002F19BC">
            <w:pPr>
              <w:spacing w:before="40" w:after="40"/>
              <w:rPr>
                <w:b/>
                <w:sz w:val="18"/>
                <w:szCs w:val="18"/>
              </w:rPr>
            </w:pPr>
          </w:p>
        </w:tc>
        <w:tc>
          <w:tcPr>
            <w:tcW w:w="1843" w:type="dxa"/>
            <w:vMerge/>
            <w:shd w:val="clear" w:color="auto" w:fill="auto"/>
          </w:tcPr>
          <w:p w14:paraId="31DCD56D" w14:textId="77777777" w:rsidR="005737FB" w:rsidRPr="00E62BC2" w:rsidRDefault="005737FB" w:rsidP="002F19BC">
            <w:pPr>
              <w:spacing w:before="40" w:after="40"/>
              <w:rPr>
                <w:b/>
                <w:sz w:val="18"/>
                <w:szCs w:val="18"/>
              </w:rPr>
            </w:pPr>
          </w:p>
        </w:tc>
        <w:tc>
          <w:tcPr>
            <w:tcW w:w="4394" w:type="dxa"/>
            <w:vMerge/>
            <w:shd w:val="clear" w:color="auto" w:fill="auto"/>
          </w:tcPr>
          <w:p w14:paraId="7FF48AD0"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637E540F" w14:textId="77777777" w:rsidR="005737FB" w:rsidRPr="00525995" w:rsidRDefault="005737FB" w:rsidP="002F19BC">
            <w:pPr>
              <w:autoSpaceDE w:val="0"/>
              <w:autoSpaceDN w:val="0"/>
              <w:adjustRightInd w:val="0"/>
              <w:spacing w:before="40" w:after="40"/>
              <w:rPr>
                <w:rFonts w:cs="Arial"/>
                <w:bCs/>
                <w:sz w:val="18"/>
                <w:szCs w:val="18"/>
                <w:lang w:eastAsia="de-CH"/>
              </w:rPr>
            </w:pPr>
            <w:r w:rsidRPr="00525995">
              <w:rPr>
                <w:rFonts w:cs="Arial"/>
                <w:bCs/>
                <w:sz w:val="18"/>
                <w:szCs w:val="18"/>
                <w:lang w:eastAsia="de-CH"/>
              </w:rPr>
              <w:t>Schaukeln und Schwingen</w:t>
            </w:r>
          </w:p>
        </w:tc>
        <w:tc>
          <w:tcPr>
            <w:tcW w:w="1134" w:type="dxa"/>
            <w:shd w:val="clear" w:color="auto" w:fill="E6E6E6"/>
          </w:tcPr>
          <w:p w14:paraId="006B9F17"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3BC2EE74"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40429B5A"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9</w:t>
            </w:r>
            <w:r w:rsidRPr="000A6359">
              <w:rPr>
                <w:rFonts w:cs="Arial"/>
                <w:bCs/>
                <w:sz w:val="18"/>
                <w:szCs w:val="18"/>
                <w:vertAlign w:val="subscript"/>
                <w:lang w:eastAsia="de-CH"/>
              </w:rPr>
              <w:t>4</w:t>
            </w:r>
          </w:p>
        </w:tc>
      </w:tr>
      <w:tr w:rsidR="005737FB" w:rsidRPr="00893FC1" w14:paraId="6F9F63BA" w14:textId="77777777" w:rsidTr="002F19BC">
        <w:trPr>
          <w:trHeight w:val="215"/>
        </w:trPr>
        <w:tc>
          <w:tcPr>
            <w:tcW w:w="1951" w:type="dxa"/>
            <w:vMerge/>
            <w:shd w:val="clear" w:color="auto" w:fill="auto"/>
          </w:tcPr>
          <w:p w14:paraId="23847B2F" w14:textId="77777777" w:rsidR="005737FB" w:rsidRPr="00E725F4" w:rsidRDefault="005737FB" w:rsidP="002F19BC">
            <w:pPr>
              <w:spacing w:before="40" w:after="40"/>
              <w:rPr>
                <w:b/>
                <w:sz w:val="18"/>
                <w:szCs w:val="18"/>
              </w:rPr>
            </w:pPr>
          </w:p>
        </w:tc>
        <w:tc>
          <w:tcPr>
            <w:tcW w:w="1843" w:type="dxa"/>
            <w:vMerge/>
            <w:shd w:val="clear" w:color="auto" w:fill="auto"/>
          </w:tcPr>
          <w:p w14:paraId="2C76798A" w14:textId="77777777" w:rsidR="005737FB" w:rsidRPr="00E62BC2" w:rsidRDefault="005737FB" w:rsidP="002F19BC">
            <w:pPr>
              <w:spacing w:before="40" w:after="40"/>
              <w:rPr>
                <w:b/>
                <w:sz w:val="18"/>
                <w:szCs w:val="18"/>
              </w:rPr>
            </w:pPr>
          </w:p>
        </w:tc>
        <w:tc>
          <w:tcPr>
            <w:tcW w:w="4394" w:type="dxa"/>
            <w:vMerge/>
            <w:shd w:val="clear" w:color="auto" w:fill="auto"/>
          </w:tcPr>
          <w:p w14:paraId="58217734"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16E6D817" w14:textId="77777777" w:rsidR="005737FB" w:rsidRPr="00327D03" w:rsidRDefault="005737FB" w:rsidP="002F19BC">
            <w:pPr>
              <w:autoSpaceDE w:val="0"/>
              <w:autoSpaceDN w:val="0"/>
              <w:adjustRightInd w:val="0"/>
              <w:spacing w:before="40" w:after="40"/>
              <w:rPr>
                <w:rFonts w:cs="Arial"/>
                <w:bCs/>
                <w:sz w:val="18"/>
                <w:szCs w:val="18"/>
                <w:lang w:eastAsia="de-CH"/>
              </w:rPr>
            </w:pPr>
            <w:r w:rsidRPr="00327D03">
              <w:rPr>
                <w:rFonts w:cs="Arial"/>
                <w:bCs/>
                <w:sz w:val="18"/>
                <w:szCs w:val="18"/>
                <w:lang w:eastAsia="de-CH"/>
              </w:rPr>
              <w:t>Springen, Stützen und Klettern</w:t>
            </w:r>
          </w:p>
        </w:tc>
        <w:tc>
          <w:tcPr>
            <w:tcW w:w="1134" w:type="dxa"/>
            <w:shd w:val="clear" w:color="auto" w:fill="E6E6E6"/>
          </w:tcPr>
          <w:p w14:paraId="30FCA7CC"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67BE14D9"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8</w:t>
            </w:r>
            <w:r w:rsidRPr="000A6359">
              <w:rPr>
                <w:rFonts w:cs="Arial"/>
                <w:bCs/>
                <w:sz w:val="18"/>
                <w:szCs w:val="18"/>
                <w:vertAlign w:val="subscript"/>
                <w:lang w:eastAsia="de-CH"/>
              </w:rPr>
              <w:t>5</w:t>
            </w:r>
          </w:p>
        </w:tc>
        <w:tc>
          <w:tcPr>
            <w:tcW w:w="1134" w:type="dxa"/>
            <w:shd w:val="clear" w:color="auto" w:fill="E6E6E6"/>
          </w:tcPr>
          <w:p w14:paraId="0232BD93" w14:textId="77777777" w:rsidR="005737FB" w:rsidRPr="00893FC1" w:rsidRDefault="005737FB" w:rsidP="002F19BC">
            <w:pPr>
              <w:autoSpaceDE w:val="0"/>
              <w:autoSpaceDN w:val="0"/>
              <w:adjustRightInd w:val="0"/>
              <w:spacing w:before="40" w:after="40"/>
              <w:rPr>
                <w:rFonts w:cs="Arial"/>
                <w:bCs/>
                <w:sz w:val="18"/>
                <w:szCs w:val="18"/>
                <w:lang w:eastAsia="de-CH"/>
              </w:rPr>
            </w:pPr>
          </w:p>
        </w:tc>
      </w:tr>
      <w:tr w:rsidR="005737FB" w:rsidRPr="00893FC1" w14:paraId="7A04D0E7" w14:textId="77777777" w:rsidTr="002F19BC">
        <w:trPr>
          <w:trHeight w:val="387"/>
        </w:trPr>
        <w:tc>
          <w:tcPr>
            <w:tcW w:w="1951" w:type="dxa"/>
            <w:vMerge/>
            <w:shd w:val="clear" w:color="auto" w:fill="auto"/>
          </w:tcPr>
          <w:p w14:paraId="50C1C0AC" w14:textId="77777777" w:rsidR="005737FB" w:rsidRPr="00E725F4" w:rsidRDefault="005737FB" w:rsidP="002F19BC">
            <w:pPr>
              <w:spacing w:before="40" w:after="40"/>
              <w:rPr>
                <w:b/>
                <w:sz w:val="18"/>
                <w:szCs w:val="18"/>
              </w:rPr>
            </w:pPr>
          </w:p>
        </w:tc>
        <w:tc>
          <w:tcPr>
            <w:tcW w:w="1843" w:type="dxa"/>
            <w:vMerge/>
            <w:shd w:val="clear" w:color="auto" w:fill="auto"/>
          </w:tcPr>
          <w:p w14:paraId="340958D5" w14:textId="77777777" w:rsidR="005737FB" w:rsidRPr="00E62BC2" w:rsidRDefault="005737FB" w:rsidP="002F19BC">
            <w:pPr>
              <w:spacing w:before="40" w:after="40"/>
              <w:rPr>
                <w:b/>
                <w:sz w:val="18"/>
                <w:szCs w:val="18"/>
              </w:rPr>
            </w:pPr>
          </w:p>
        </w:tc>
        <w:tc>
          <w:tcPr>
            <w:tcW w:w="4394" w:type="dxa"/>
            <w:vMerge/>
            <w:shd w:val="clear" w:color="auto" w:fill="auto"/>
          </w:tcPr>
          <w:p w14:paraId="65A1AEC1"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06BA17FB" w14:textId="77777777" w:rsidR="005737FB" w:rsidRPr="00481C0D"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Helfen, Sichern und Kooperieren</w:t>
            </w:r>
          </w:p>
        </w:tc>
        <w:tc>
          <w:tcPr>
            <w:tcW w:w="1134" w:type="dxa"/>
            <w:shd w:val="clear" w:color="auto" w:fill="E6E6E6"/>
          </w:tcPr>
          <w:p w14:paraId="2C36A0F2" w14:textId="77777777" w:rsidR="005737FB" w:rsidRPr="002954C9"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46C9368F" w14:textId="56C54EF3" w:rsidR="005737FB" w:rsidRPr="002954C9"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8</w:t>
            </w:r>
            <w:r w:rsidRPr="000A6359">
              <w:rPr>
                <w:rFonts w:cs="Arial"/>
                <w:bCs/>
                <w:sz w:val="18"/>
                <w:szCs w:val="18"/>
                <w:vertAlign w:val="subscript"/>
                <w:lang w:eastAsia="de-CH"/>
              </w:rPr>
              <w:t>6</w:t>
            </w:r>
            <w:r w:rsidR="002F19BC">
              <w:rPr>
                <w:rFonts w:cs="Arial"/>
                <w:bCs/>
                <w:sz w:val="18"/>
                <w:szCs w:val="18"/>
                <w:vertAlign w:val="subscript"/>
                <w:lang w:eastAsia="de-CH"/>
              </w:rPr>
              <w:t xml:space="preserve">   </w:t>
            </w:r>
            <w:r>
              <w:rPr>
                <w:rFonts w:cs="Arial"/>
                <w:bCs/>
                <w:sz w:val="18"/>
                <w:szCs w:val="18"/>
                <w:lang w:eastAsia="de-CH"/>
              </w:rPr>
              <w:t xml:space="preserve"> </w:t>
            </w:r>
            <w:r w:rsidRPr="00551D65">
              <w:rPr>
                <w:rFonts w:cs="Arial"/>
                <w:bCs/>
                <w:sz w:val="14"/>
                <w:szCs w:val="14"/>
                <w:lang w:eastAsia="de-CH"/>
              </w:rPr>
              <w:t>(Partner</w:t>
            </w:r>
            <w:r>
              <w:rPr>
                <w:rFonts w:cs="Arial"/>
                <w:bCs/>
                <w:sz w:val="14"/>
                <w:szCs w:val="14"/>
                <w:lang w:eastAsia="de-CH"/>
              </w:rPr>
              <w:t>-</w:t>
            </w:r>
            <w:r w:rsidRPr="00551D65">
              <w:rPr>
                <w:rFonts w:cs="Arial"/>
                <w:bCs/>
                <w:sz w:val="14"/>
                <w:szCs w:val="14"/>
                <w:lang w:eastAsia="de-CH"/>
              </w:rPr>
              <w:t>akro</w:t>
            </w:r>
            <w:r>
              <w:rPr>
                <w:rFonts w:cs="Arial"/>
                <w:bCs/>
                <w:sz w:val="14"/>
                <w:szCs w:val="14"/>
                <w:lang w:eastAsia="de-CH"/>
              </w:rPr>
              <w:t>batik</w:t>
            </w:r>
            <w:r w:rsidRPr="00551D65">
              <w:rPr>
                <w:rFonts w:cs="Arial"/>
                <w:bCs/>
                <w:sz w:val="14"/>
                <w:szCs w:val="14"/>
                <w:lang w:eastAsia="de-CH"/>
              </w:rPr>
              <w:t>)</w:t>
            </w:r>
          </w:p>
        </w:tc>
        <w:tc>
          <w:tcPr>
            <w:tcW w:w="1134" w:type="dxa"/>
            <w:shd w:val="clear" w:color="auto" w:fill="E6E6E6"/>
          </w:tcPr>
          <w:p w14:paraId="303EF334" w14:textId="7AD84B15" w:rsidR="005737FB" w:rsidRPr="002753DE"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9</w:t>
            </w:r>
            <w:r w:rsidRPr="000A6359">
              <w:rPr>
                <w:rFonts w:cs="Arial"/>
                <w:bCs/>
                <w:sz w:val="18"/>
                <w:szCs w:val="18"/>
                <w:vertAlign w:val="subscript"/>
                <w:lang w:eastAsia="de-CH"/>
              </w:rPr>
              <w:t>5</w:t>
            </w:r>
            <w:r w:rsidR="002F19BC">
              <w:rPr>
                <w:rFonts w:cs="Arial"/>
                <w:bCs/>
                <w:sz w:val="18"/>
                <w:szCs w:val="18"/>
                <w:vertAlign w:val="subscript"/>
                <w:lang w:eastAsia="de-CH"/>
              </w:rPr>
              <w:t xml:space="preserve">   </w:t>
            </w:r>
            <w:r w:rsidRPr="00551D65">
              <w:rPr>
                <w:rFonts w:cs="Arial"/>
                <w:bCs/>
                <w:sz w:val="14"/>
                <w:szCs w:val="14"/>
                <w:lang w:eastAsia="de-CH"/>
              </w:rPr>
              <w:t>(Gruppen</w:t>
            </w:r>
            <w:r w:rsidR="002F19BC">
              <w:rPr>
                <w:rFonts w:cs="Arial"/>
                <w:bCs/>
                <w:sz w:val="14"/>
                <w:szCs w:val="14"/>
                <w:lang w:eastAsia="de-CH"/>
              </w:rPr>
              <w:t>-</w:t>
            </w:r>
            <w:r w:rsidRPr="00551D65">
              <w:rPr>
                <w:rFonts w:cs="Arial"/>
                <w:bCs/>
                <w:sz w:val="14"/>
                <w:szCs w:val="14"/>
                <w:lang w:eastAsia="de-CH"/>
              </w:rPr>
              <w:t>übung)</w:t>
            </w:r>
          </w:p>
        </w:tc>
      </w:tr>
      <w:tr w:rsidR="005737FB" w:rsidRPr="00893FC1" w14:paraId="17936DEB" w14:textId="77777777" w:rsidTr="002F19BC">
        <w:trPr>
          <w:trHeight w:val="346"/>
        </w:trPr>
        <w:tc>
          <w:tcPr>
            <w:tcW w:w="1951" w:type="dxa"/>
            <w:vMerge/>
            <w:shd w:val="clear" w:color="auto" w:fill="auto"/>
          </w:tcPr>
          <w:p w14:paraId="25CF24E8" w14:textId="77777777" w:rsidR="005737FB" w:rsidRPr="00E725F4" w:rsidRDefault="005737FB" w:rsidP="002F19BC">
            <w:pPr>
              <w:spacing w:before="40" w:after="40"/>
              <w:rPr>
                <w:b/>
                <w:sz w:val="18"/>
                <w:szCs w:val="18"/>
              </w:rPr>
            </w:pPr>
          </w:p>
        </w:tc>
        <w:tc>
          <w:tcPr>
            <w:tcW w:w="1843" w:type="dxa"/>
            <w:vMerge/>
            <w:shd w:val="clear" w:color="auto" w:fill="auto"/>
          </w:tcPr>
          <w:p w14:paraId="16C79CD8" w14:textId="77777777" w:rsidR="005737FB" w:rsidRPr="00E62BC2" w:rsidRDefault="005737FB" w:rsidP="002F19BC">
            <w:pPr>
              <w:spacing w:before="40" w:after="40"/>
              <w:rPr>
                <w:b/>
                <w:sz w:val="18"/>
                <w:szCs w:val="18"/>
              </w:rPr>
            </w:pPr>
          </w:p>
        </w:tc>
        <w:tc>
          <w:tcPr>
            <w:tcW w:w="4394" w:type="dxa"/>
            <w:vMerge/>
            <w:shd w:val="clear" w:color="auto" w:fill="auto"/>
          </w:tcPr>
          <w:p w14:paraId="02D8C5AB"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5123D144" w14:textId="77777777" w:rsidR="005737FB" w:rsidRPr="00C24A84" w:rsidRDefault="005737FB" w:rsidP="002F19BC">
            <w:pPr>
              <w:autoSpaceDE w:val="0"/>
              <w:autoSpaceDN w:val="0"/>
              <w:adjustRightInd w:val="0"/>
              <w:spacing w:before="40" w:after="40"/>
              <w:rPr>
                <w:rFonts w:cs="Arial"/>
                <w:bCs/>
                <w:sz w:val="18"/>
                <w:szCs w:val="18"/>
                <w:lang w:eastAsia="de-CH"/>
              </w:rPr>
            </w:pPr>
            <w:r w:rsidRPr="00C24A84">
              <w:rPr>
                <w:rFonts w:cs="Arial"/>
                <w:bCs/>
                <w:sz w:val="18"/>
                <w:szCs w:val="18"/>
                <w:lang w:eastAsia="de-CH"/>
              </w:rPr>
              <w:t>Wagnis und Verantwortung</w:t>
            </w:r>
          </w:p>
        </w:tc>
        <w:tc>
          <w:tcPr>
            <w:tcW w:w="1134" w:type="dxa"/>
            <w:shd w:val="clear" w:color="auto" w:fill="E6E6E6"/>
          </w:tcPr>
          <w:p w14:paraId="661FF49F"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72F85D36"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3D1CDE92"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17D5BAC1" w14:textId="77777777" w:rsidTr="002F19BC">
        <w:trPr>
          <w:trHeight w:val="507"/>
        </w:trPr>
        <w:tc>
          <w:tcPr>
            <w:tcW w:w="1951" w:type="dxa"/>
            <w:vMerge/>
            <w:shd w:val="clear" w:color="auto" w:fill="auto"/>
          </w:tcPr>
          <w:p w14:paraId="0DEC92E9" w14:textId="77777777" w:rsidR="005737FB" w:rsidRPr="00E725F4" w:rsidRDefault="005737FB" w:rsidP="002F19BC">
            <w:pPr>
              <w:spacing w:before="40" w:after="40"/>
              <w:rPr>
                <w:b/>
                <w:sz w:val="18"/>
                <w:szCs w:val="18"/>
              </w:rPr>
            </w:pPr>
          </w:p>
        </w:tc>
        <w:tc>
          <w:tcPr>
            <w:tcW w:w="1843" w:type="dxa"/>
            <w:vMerge w:val="restart"/>
            <w:shd w:val="clear" w:color="auto" w:fill="auto"/>
          </w:tcPr>
          <w:p w14:paraId="47CCB382" w14:textId="77777777" w:rsidR="005737FB" w:rsidRPr="00E62BC2" w:rsidRDefault="005737FB" w:rsidP="002F19BC">
            <w:pPr>
              <w:spacing w:before="40" w:after="40"/>
              <w:rPr>
                <w:b/>
                <w:sz w:val="18"/>
                <w:szCs w:val="18"/>
              </w:rPr>
            </w:pPr>
            <w:r w:rsidRPr="00E62BC2">
              <w:rPr>
                <w:b/>
                <w:sz w:val="18"/>
                <w:szCs w:val="18"/>
              </w:rPr>
              <w:t>Beweglichkeit, Kraft und Körperspannung</w:t>
            </w:r>
          </w:p>
        </w:tc>
        <w:tc>
          <w:tcPr>
            <w:tcW w:w="4394" w:type="dxa"/>
            <w:vMerge w:val="restart"/>
            <w:shd w:val="clear" w:color="auto" w:fill="auto"/>
          </w:tcPr>
          <w:p w14:paraId="130F6B47"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Die Schülerinnen und Schüler können Körperspannung aufbauen, ihren Körper stützen und die Gelenke in funktionellem Umfang bewegen. Sie wissen, wie sie Beweglichkeit und Kraft trainieren können.</w:t>
            </w:r>
          </w:p>
        </w:tc>
        <w:tc>
          <w:tcPr>
            <w:tcW w:w="3544" w:type="dxa"/>
            <w:shd w:val="clear" w:color="auto" w:fill="auto"/>
          </w:tcPr>
          <w:p w14:paraId="51934F98"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Beweglichkeit und Kraft</w:t>
            </w:r>
          </w:p>
        </w:tc>
        <w:tc>
          <w:tcPr>
            <w:tcW w:w="1134" w:type="dxa"/>
            <w:shd w:val="clear" w:color="auto" w:fill="E6E6E6"/>
          </w:tcPr>
          <w:p w14:paraId="1B615B07"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00EDE919"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4214177C"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247321A1" w14:textId="77777777" w:rsidTr="002F19BC">
        <w:trPr>
          <w:trHeight w:val="505"/>
        </w:trPr>
        <w:tc>
          <w:tcPr>
            <w:tcW w:w="1951" w:type="dxa"/>
            <w:vMerge/>
            <w:shd w:val="clear" w:color="auto" w:fill="auto"/>
          </w:tcPr>
          <w:p w14:paraId="7D6A40B9" w14:textId="77777777" w:rsidR="005737FB" w:rsidRPr="00E725F4" w:rsidRDefault="005737FB" w:rsidP="002F19BC">
            <w:pPr>
              <w:spacing w:before="40" w:after="40"/>
              <w:rPr>
                <w:b/>
                <w:sz w:val="18"/>
                <w:szCs w:val="18"/>
              </w:rPr>
            </w:pPr>
          </w:p>
        </w:tc>
        <w:tc>
          <w:tcPr>
            <w:tcW w:w="1843" w:type="dxa"/>
            <w:vMerge/>
            <w:shd w:val="clear" w:color="auto" w:fill="auto"/>
          </w:tcPr>
          <w:p w14:paraId="7041E567" w14:textId="77777777" w:rsidR="005737FB" w:rsidRPr="00E62BC2" w:rsidRDefault="005737FB" w:rsidP="002F19BC">
            <w:pPr>
              <w:spacing w:before="40" w:after="40"/>
              <w:rPr>
                <w:b/>
                <w:sz w:val="18"/>
                <w:szCs w:val="18"/>
              </w:rPr>
            </w:pPr>
          </w:p>
        </w:tc>
        <w:tc>
          <w:tcPr>
            <w:tcW w:w="4394" w:type="dxa"/>
            <w:vMerge/>
            <w:shd w:val="clear" w:color="auto" w:fill="auto"/>
          </w:tcPr>
          <w:p w14:paraId="2B0A8559"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4DAA7495"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Körperspannung</w:t>
            </w:r>
          </w:p>
        </w:tc>
        <w:tc>
          <w:tcPr>
            <w:tcW w:w="1134" w:type="dxa"/>
            <w:shd w:val="clear" w:color="auto" w:fill="E6E6E6"/>
          </w:tcPr>
          <w:p w14:paraId="1F475C63"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0FAFF6CB"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6C9B7F64"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18763D81" w14:textId="77777777" w:rsidTr="002F19BC">
        <w:tc>
          <w:tcPr>
            <w:tcW w:w="1951" w:type="dxa"/>
            <w:vMerge w:val="restart"/>
            <w:shd w:val="clear" w:color="auto" w:fill="auto"/>
          </w:tcPr>
          <w:p w14:paraId="6FDDF288" w14:textId="77777777" w:rsidR="005737FB" w:rsidRPr="00E725F4" w:rsidRDefault="005737FB" w:rsidP="002F19BC">
            <w:pPr>
              <w:spacing w:before="40" w:after="40"/>
              <w:rPr>
                <w:b/>
                <w:sz w:val="18"/>
                <w:szCs w:val="18"/>
              </w:rPr>
            </w:pPr>
            <w:r w:rsidRPr="00E725F4">
              <w:rPr>
                <w:b/>
                <w:sz w:val="18"/>
                <w:szCs w:val="18"/>
              </w:rPr>
              <w:t>Darstellen und Tanzen</w:t>
            </w:r>
          </w:p>
        </w:tc>
        <w:tc>
          <w:tcPr>
            <w:tcW w:w="1843" w:type="dxa"/>
            <w:shd w:val="clear" w:color="auto" w:fill="auto"/>
          </w:tcPr>
          <w:p w14:paraId="30AE2B77" w14:textId="77777777" w:rsidR="005737FB" w:rsidRPr="00E62BC2" w:rsidRDefault="005737FB" w:rsidP="002F19BC">
            <w:pPr>
              <w:spacing w:before="40" w:after="40"/>
              <w:rPr>
                <w:b/>
                <w:sz w:val="18"/>
                <w:szCs w:val="18"/>
              </w:rPr>
            </w:pPr>
            <w:r w:rsidRPr="00E62BC2">
              <w:rPr>
                <w:b/>
                <w:sz w:val="18"/>
                <w:szCs w:val="18"/>
              </w:rPr>
              <w:t>Körperwahrnehmung</w:t>
            </w:r>
          </w:p>
        </w:tc>
        <w:tc>
          <w:tcPr>
            <w:tcW w:w="4394" w:type="dxa"/>
            <w:shd w:val="clear" w:color="auto" w:fill="auto"/>
          </w:tcPr>
          <w:p w14:paraId="24C648FA"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 xml:space="preserve">Die Schülerinnen und Schüler können ihren Körper wahrnehmen, gezielt steuern und </w:t>
            </w:r>
            <w:r>
              <w:rPr>
                <w:rFonts w:cs="Arial"/>
                <w:bCs/>
                <w:sz w:val="18"/>
                <w:szCs w:val="18"/>
                <w:lang w:eastAsia="de-CH"/>
              </w:rPr>
              <w:t>sich in der Bewegungsausführung korrigieren</w:t>
            </w:r>
            <w:r w:rsidRPr="00893FC1">
              <w:rPr>
                <w:rFonts w:cs="Arial"/>
                <w:bCs/>
                <w:sz w:val="18"/>
                <w:szCs w:val="18"/>
                <w:lang w:eastAsia="de-CH"/>
              </w:rPr>
              <w:t>.</w:t>
            </w:r>
          </w:p>
        </w:tc>
        <w:tc>
          <w:tcPr>
            <w:tcW w:w="3544" w:type="dxa"/>
            <w:shd w:val="clear" w:color="auto" w:fill="auto"/>
          </w:tcPr>
          <w:p w14:paraId="65EA6301"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Körperwahrnehmung</w:t>
            </w:r>
          </w:p>
          <w:p w14:paraId="6BE50270"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tcBorders>
              <w:bottom w:val="single" w:sz="4" w:space="0" w:color="auto"/>
            </w:tcBorders>
            <w:shd w:val="clear" w:color="auto" w:fill="E6E6E6"/>
          </w:tcPr>
          <w:p w14:paraId="4B9B842A"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tcBorders>
              <w:bottom w:val="single" w:sz="4" w:space="0" w:color="auto"/>
            </w:tcBorders>
            <w:shd w:val="clear" w:color="auto" w:fill="E6E6E6"/>
          </w:tcPr>
          <w:p w14:paraId="282A144E"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tcBorders>
              <w:bottom w:val="single" w:sz="4" w:space="0" w:color="auto"/>
            </w:tcBorders>
            <w:shd w:val="clear" w:color="auto" w:fill="E6E6E6"/>
          </w:tcPr>
          <w:p w14:paraId="7159AE07"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118669B5" w14:textId="77777777" w:rsidTr="002F19BC">
        <w:trPr>
          <w:trHeight w:val="168"/>
        </w:trPr>
        <w:tc>
          <w:tcPr>
            <w:tcW w:w="1951" w:type="dxa"/>
            <w:vMerge/>
            <w:shd w:val="clear" w:color="auto" w:fill="auto"/>
          </w:tcPr>
          <w:p w14:paraId="0B223431" w14:textId="77777777" w:rsidR="005737FB" w:rsidRPr="00E725F4" w:rsidRDefault="005737FB" w:rsidP="002F19BC">
            <w:pPr>
              <w:spacing w:before="40" w:after="40"/>
              <w:rPr>
                <w:b/>
                <w:sz w:val="18"/>
                <w:szCs w:val="18"/>
              </w:rPr>
            </w:pPr>
          </w:p>
        </w:tc>
        <w:tc>
          <w:tcPr>
            <w:tcW w:w="1843" w:type="dxa"/>
            <w:vMerge w:val="restart"/>
            <w:shd w:val="clear" w:color="auto" w:fill="auto"/>
          </w:tcPr>
          <w:p w14:paraId="3A38E35D" w14:textId="77777777" w:rsidR="005737FB" w:rsidRPr="00E62BC2" w:rsidRDefault="005737FB" w:rsidP="002F19BC">
            <w:pPr>
              <w:spacing w:before="40" w:after="40"/>
              <w:rPr>
                <w:b/>
                <w:sz w:val="18"/>
                <w:szCs w:val="18"/>
              </w:rPr>
            </w:pPr>
            <w:r w:rsidRPr="00E62BC2">
              <w:rPr>
                <w:b/>
                <w:sz w:val="18"/>
                <w:szCs w:val="18"/>
              </w:rPr>
              <w:t>Darstellen und Gestalten</w:t>
            </w:r>
          </w:p>
        </w:tc>
        <w:tc>
          <w:tcPr>
            <w:tcW w:w="4394" w:type="dxa"/>
            <w:vMerge w:val="restart"/>
            <w:shd w:val="clear" w:color="auto" w:fill="auto"/>
          </w:tcPr>
          <w:p w14:paraId="33773D07"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Die Schülerinnen und Schüler können sich mit dem Körper und mit Materialien ausdrücken, eine Bewegungsfolge choreografieren und präsentieren.</w:t>
            </w:r>
          </w:p>
        </w:tc>
        <w:tc>
          <w:tcPr>
            <w:tcW w:w="3544" w:type="dxa"/>
            <w:shd w:val="clear" w:color="auto" w:fill="auto"/>
          </w:tcPr>
          <w:p w14:paraId="006D1202"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 xml:space="preserve">Darstellen </w:t>
            </w:r>
          </w:p>
        </w:tc>
        <w:tc>
          <w:tcPr>
            <w:tcW w:w="1134" w:type="dxa"/>
            <w:shd w:val="clear" w:color="auto" w:fill="E6E6E6"/>
          </w:tcPr>
          <w:p w14:paraId="73588FBF"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278F74FF"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45881B26"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001EF160" w14:textId="77777777" w:rsidTr="002F19BC">
        <w:trPr>
          <w:trHeight w:val="448"/>
        </w:trPr>
        <w:tc>
          <w:tcPr>
            <w:tcW w:w="1951" w:type="dxa"/>
            <w:vMerge/>
            <w:shd w:val="clear" w:color="auto" w:fill="auto"/>
          </w:tcPr>
          <w:p w14:paraId="6C92039E" w14:textId="77777777" w:rsidR="005737FB" w:rsidRPr="00E725F4" w:rsidRDefault="005737FB" w:rsidP="002F19BC">
            <w:pPr>
              <w:spacing w:before="40" w:after="40"/>
              <w:rPr>
                <w:b/>
                <w:sz w:val="18"/>
                <w:szCs w:val="18"/>
              </w:rPr>
            </w:pPr>
          </w:p>
        </w:tc>
        <w:tc>
          <w:tcPr>
            <w:tcW w:w="1843" w:type="dxa"/>
            <w:vMerge/>
            <w:shd w:val="clear" w:color="auto" w:fill="auto"/>
          </w:tcPr>
          <w:p w14:paraId="38A1AD73" w14:textId="77777777" w:rsidR="005737FB" w:rsidRPr="00E62BC2" w:rsidRDefault="005737FB" w:rsidP="002F19BC">
            <w:pPr>
              <w:spacing w:before="40" w:after="40"/>
              <w:rPr>
                <w:b/>
                <w:sz w:val="18"/>
                <w:szCs w:val="18"/>
              </w:rPr>
            </w:pPr>
          </w:p>
        </w:tc>
        <w:tc>
          <w:tcPr>
            <w:tcW w:w="4394" w:type="dxa"/>
            <w:vMerge/>
            <w:shd w:val="clear" w:color="auto" w:fill="auto"/>
          </w:tcPr>
          <w:p w14:paraId="2D87E1BB"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50EB8B50"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Bewegungskunststücke</w:t>
            </w:r>
          </w:p>
        </w:tc>
        <w:tc>
          <w:tcPr>
            <w:tcW w:w="1134" w:type="dxa"/>
            <w:shd w:val="clear" w:color="auto" w:fill="E6E6E6"/>
          </w:tcPr>
          <w:p w14:paraId="774C67BB"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c>
          <w:tcPr>
            <w:tcW w:w="1134" w:type="dxa"/>
            <w:shd w:val="clear" w:color="auto" w:fill="E6E6E6"/>
          </w:tcPr>
          <w:p w14:paraId="493471CF"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c>
          <w:tcPr>
            <w:tcW w:w="1134" w:type="dxa"/>
            <w:shd w:val="clear" w:color="auto" w:fill="E6E6E6"/>
          </w:tcPr>
          <w:p w14:paraId="7BFEFC38"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r>
      <w:tr w:rsidR="005737FB" w:rsidRPr="00893FC1" w14:paraId="329ED8D3" w14:textId="77777777" w:rsidTr="002F19BC">
        <w:trPr>
          <w:trHeight w:val="360"/>
        </w:trPr>
        <w:tc>
          <w:tcPr>
            <w:tcW w:w="1951" w:type="dxa"/>
            <w:vMerge/>
            <w:shd w:val="clear" w:color="auto" w:fill="auto"/>
          </w:tcPr>
          <w:p w14:paraId="3E1E9B42" w14:textId="77777777" w:rsidR="005737FB" w:rsidRPr="00E725F4" w:rsidRDefault="005737FB" w:rsidP="002F19BC">
            <w:pPr>
              <w:spacing w:before="40" w:after="40"/>
              <w:rPr>
                <w:b/>
                <w:sz w:val="18"/>
                <w:szCs w:val="18"/>
              </w:rPr>
            </w:pPr>
          </w:p>
        </w:tc>
        <w:tc>
          <w:tcPr>
            <w:tcW w:w="1843" w:type="dxa"/>
            <w:vMerge w:val="restart"/>
            <w:shd w:val="clear" w:color="auto" w:fill="auto"/>
          </w:tcPr>
          <w:p w14:paraId="37371356" w14:textId="77777777" w:rsidR="005737FB" w:rsidRPr="00E62BC2" w:rsidRDefault="005737FB" w:rsidP="002F19BC">
            <w:pPr>
              <w:spacing w:before="40" w:after="40"/>
              <w:rPr>
                <w:b/>
                <w:sz w:val="18"/>
                <w:szCs w:val="18"/>
              </w:rPr>
            </w:pPr>
            <w:r w:rsidRPr="00E62BC2">
              <w:rPr>
                <w:b/>
                <w:sz w:val="18"/>
                <w:szCs w:val="18"/>
              </w:rPr>
              <w:t>Tanzen</w:t>
            </w:r>
          </w:p>
        </w:tc>
        <w:tc>
          <w:tcPr>
            <w:tcW w:w="4394" w:type="dxa"/>
            <w:vMerge w:val="restart"/>
            <w:shd w:val="clear" w:color="auto" w:fill="auto"/>
          </w:tcPr>
          <w:p w14:paraId="56EDA2BB"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Die Schülerinnen und Schüler können Bewegungsmuster erkennen, Bewegungsfolgen und Tänze zu Musik rhythmisch gestalten und wiedergeben.</w:t>
            </w:r>
            <w:r>
              <w:rPr>
                <w:rFonts w:cs="Arial"/>
                <w:bCs/>
                <w:sz w:val="18"/>
                <w:szCs w:val="18"/>
                <w:lang w:eastAsia="de-CH"/>
              </w:rPr>
              <w:t xml:space="preserve"> </w:t>
            </w:r>
            <w:r w:rsidRPr="00893FC1">
              <w:rPr>
                <w:rFonts w:cs="Arial"/>
                <w:bCs/>
                <w:sz w:val="18"/>
                <w:szCs w:val="18"/>
                <w:lang w:eastAsia="de-CH"/>
              </w:rPr>
              <w:t>Sie gehen respektvoll miteinander um.</w:t>
            </w:r>
          </w:p>
        </w:tc>
        <w:tc>
          <w:tcPr>
            <w:tcW w:w="3544" w:type="dxa"/>
            <w:shd w:val="clear" w:color="auto" w:fill="auto"/>
          </w:tcPr>
          <w:p w14:paraId="7588CDA0"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Rhythmisch Bewegen</w:t>
            </w:r>
          </w:p>
        </w:tc>
        <w:tc>
          <w:tcPr>
            <w:tcW w:w="1134" w:type="dxa"/>
            <w:vMerge w:val="restart"/>
            <w:shd w:val="clear" w:color="auto" w:fill="E6E6E6"/>
          </w:tcPr>
          <w:p w14:paraId="432F7212" w14:textId="1E0903D4" w:rsidR="005737FB" w:rsidRDefault="005737FB" w:rsidP="004123D7">
            <w:pPr>
              <w:autoSpaceDE w:val="0"/>
              <w:autoSpaceDN w:val="0"/>
              <w:adjustRightInd w:val="0"/>
              <w:spacing w:before="40" w:after="40" w:line="360" w:lineRule="auto"/>
              <w:rPr>
                <w:rFonts w:cs="Arial"/>
                <w:bCs/>
                <w:sz w:val="18"/>
                <w:szCs w:val="18"/>
                <w:vertAlign w:val="subscript"/>
                <w:lang w:eastAsia="de-CH"/>
              </w:rPr>
            </w:pPr>
            <w:r>
              <w:rPr>
                <w:rFonts w:cs="Arial"/>
                <w:bCs/>
                <w:sz w:val="18"/>
                <w:szCs w:val="18"/>
                <w:lang w:eastAsia="de-CH"/>
              </w:rPr>
              <w:t>7</w:t>
            </w:r>
            <w:r w:rsidRPr="005D7D80">
              <w:rPr>
                <w:rFonts w:cs="Arial"/>
                <w:bCs/>
                <w:sz w:val="18"/>
                <w:szCs w:val="18"/>
                <w:vertAlign w:val="subscript"/>
                <w:lang w:eastAsia="de-CH"/>
              </w:rPr>
              <w:t>6</w:t>
            </w:r>
          </w:p>
          <w:p w14:paraId="0E37FE06" w14:textId="77777777" w:rsidR="005737FB" w:rsidRPr="00551D65" w:rsidRDefault="005737FB" w:rsidP="004123D7">
            <w:pPr>
              <w:autoSpaceDE w:val="0"/>
              <w:autoSpaceDN w:val="0"/>
              <w:adjustRightInd w:val="0"/>
              <w:spacing w:before="40" w:after="40" w:line="360" w:lineRule="auto"/>
              <w:rPr>
                <w:rFonts w:cs="Arial"/>
                <w:bCs/>
                <w:sz w:val="18"/>
                <w:szCs w:val="18"/>
                <w:lang w:eastAsia="de-CH"/>
              </w:rPr>
            </w:pPr>
            <w:r w:rsidRPr="00551D65">
              <w:rPr>
                <w:rFonts w:cs="Arial"/>
                <w:bCs/>
                <w:sz w:val="18"/>
                <w:szCs w:val="18"/>
                <w:lang w:eastAsia="de-CH"/>
              </w:rPr>
              <w:t>x*</w:t>
            </w:r>
          </w:p>
        </w:tc>
        <w:tc>
          <w:tcPr>
            <w:tcW w:w="1134" w:type="dxa"/>
            <w:vMerge w:val="restart"/>
            <w:shd w:val="clear" w:color="auto" w:fill="E6E6E6"/>
          </w:tcPr>
          <w:p w14:paraId="441BC82D" w14:textId="5AE4A4C5" w:rsidR="005737FB" w:rsidRPr="00551D65" w:rsidRDefault="005737FB" w:rsidP="004123D7">
            <w:pPr>
              <w:autoSpaceDE w:val="0"/>
              <w:autoSpaceDN w:val="0"/>
              <w:adjustRightInd w:val="0"/>
              <w:spacing w:before="40" w:after="40" w:line="360" w:lineRule="auto"/>
              <w:rPr>
                <w:rFonts w:cs="Arial"/>
                <w:bCs/>
                <w:sz w:val="18"/>
                <w:szCs w:val="18"/>
                <w:lang w:eastAsia="de-CH"/>
              </w:rPr>
            </w:pPr>
            <w:r>
              <w:rPr>
                <w:rFonts w:cs="Arial"/>
                <w:bCs/>
                <w:sz w:val="18"/>
                <w:szCs w:val="18"/>
                <w:lang w:eastAsia="de-CH"/>
              </w:rPr>
              <w:t>8</w:t>
            </w:r>
            <w:r w:rsidRPr="000A6359">
              <w:rPr>
                <w:rFonts w:cs="Arial"/>
                <w:bCs/>
                <w:sz w:val="18"/>
                <w:szCs w:val="18"/>
                <w:vertAlign w:val="subscript"/>
                <w:lang w:eastAsia="de-CH"/>
              </w:rPr>
              <w:t>7</w:t>
            </w:r>
          </w:p>
          <w:p w14:paraId="78DB4AAC" w14:textId="77777777" w:rsidR="005737FB" w:rsidRPr="00551D65" w:rsidRDefault="005737FB" w:rsidP="004123D7">
            <w:pPr>
              <w:autoSpaceDE w:val="0"/>
              <w:autoSpaceDN w:val="0"/>
              <w:adjustRightInd w:val="0"/>
              <w:spacing w:before="40" w:after="40" w:line="360" w:lineRule="auto"/>
              <w:rPr>
                <w:rFonts w:cs="Arial"/>
                <w:bCs/>
                <w:sz w:val="18"/>
                <w:szCs w:val="18"/>
                <w:lang w:eastAsia="de-CH"/>
              </w:rPr>
            </w:pPr>
            <w:r w:rsidRPr="00551D65">
              <w:rPr>
                <w:rFonts w:cs="Arial"/>
                <w:bCs/>
                <w:sz w:val="18"/>
                <w:szCs w:val="18"/>
                <w:lang w:eastAsia="de-CH"/>
              </w:rPr>
              <w:t>x*</w:t>
            </w:r>
          </w:p>
        </w:tc>
        <w:tc>
          <w:tcPr>
            <w:tcW w:w="1134" w:type="dxa"/>
            <w:vMerge w:val="restart"/>
            <w:shd w:val="clear" w:color="auto" w:fill="E6E6E6"/>
          </w:tcPr>
          <w:p w14:paraId="71EC98AA" w14:textId="4D3FC38B" w:rsidR="005737FB" w:rsidRPr="00551D65" w:rsidRDefault="004123D7" w:rsidP="004123D7">
            <w:pPr>
              <w:autoSpaceDE w:val="0"/>
              <w:autoSpaceDN w:val="0"/>
              <w:adjustRightInd w:val="0"/>
              <w:spacing w:before="40" w:after="40" w:line="360" w:lineRule="auto"/>
              <w:rPr>
                <w:rFonts w:cs="Arial"/>
                <w:bCs/>
                <w:sz w:val="18"/>
                <w:szCs w:val="18"/>
                <w:lang w:eastAsia="de-CH"/>
              </w:rPr>
            </w:pPr>
            <w:r w:rsidRPr="00551D65">
              <w:rPr>
                <w:rFonts w:cs="Arial"/>
                <w:bCs/>
                <w:sz w:val="18"/>
                <w:szCs w:val="18"/>
                <w:lang w:eastAsia="de-CH"/>
              </w:rPr>
              <w:t>x*</w:t>
            </w:r>
          </w:p>
          <w:p w14:paraId="1CA9A154" w14:textId="223D7CF2" w:rsidR="005737FB" w:rsidRPr="00551D65" w:rsidRDefault="004123D7" w:rsidP="004123D7">
            <w:pPr>
              <w:autoSpaceDE w:val="0"/>
              <w:autoSpaceDN w:val="0"/>
              <w:adjustRightInd w:val="0"/>
              <w:spacing w:before="40" w:after="40" w:line="360" w:lineRule="auto"/>
              <w:rPr>
                <w:rFonts w:cs="Arial"/>
                <w:bCs/>
                <w:sz w:val="18"/>
                <w:szCs w:val="18"/>
                <w:lang w:eastAsia="de-CH"/>
              </w:rPr>
            </w:pPr>
            <w:r>
              <w:rPr>
                <w:rFonts w:cs="Arial"/>
                <w:bCs/>
                <w:sz w:val="18"/>
                <w:szCs w:val="18"/>
                <w:lang w:eastAsia="de-CH"/>
              </w:rPr>
              <w:t>9</w:t>
            </w:r>
            <w:r w:rsidRPr="000A6359">
              <w:rPr>
                <w:rFonts w:cs="Arial"/>
                <w:bCs/>
                <w:sz w:val="18"/>
                <w:szCs w:val="18"/>
                <w:vertAlign w:val="subscript"/>
                <w:lang w:eastAsia="de-CH"/>
              </w:rPr>
              <w:t>6</w:t>
            </w:r>
          </w:p>
        </w:tc>
      </w:tr>
      <w:tr w:rsidR="005737FB" w:rsidRPr="00893FC1" w14:paraId="5277DE0D" w14:textId="77777777" w:rsidTr="002F19BC">
        <w:trPr>
          <w:trHeight w:val="347"/>
        </w:trPr>
        <w:tc>
          <w:tcPr>
            <w:tcW w:w="1951" w:type="dxa"/>
            <w:vMerge/>
            <w:shd w:val="clear" w:color="auto" w:fill="auto"/>
          </w:tcPr>
          <w:p w14:paraId="12F0F12B" w14:textId="77777777" w:rsidR="005737FB" w:rsidRPr="00E725F4" w:rsidRDefault="005737FB" w:rsidP="002F19BC">
            <w:pPr>
              <w:spacing w:before="40" w:after="40"/>
              <w:rPr>
                <w:b/>
                <w:sz w:val="18"/>
                <w:szCs w:val="18"/>
              </w:rPr>
            </w:pPr>
          </w:p>
        </w:tc>
        <w:tc>
          <w:tcPr>
            <w:tcW w:w="1843" w:type="dxa"/>
            <w:vMerge/>
            <w:shd w:val="clear" w:color="auto" w:fill="auto"/>
          </w:tcPr>
          <w:p w14:paraId="4060C248" w14:textId="77777777" w:rsidR="005737FB" w:rsidRPr="00E62BC2" w:rsidRDefault="005737FB" w:rsidP="002F19BC">
            <w:pPr>
              <w:spacing w:before="40" w:after="40"/>
              <w:rPr>
                <w:b/>
                <w:sz w:val="18"/>
                <w:szCs w:val="18"/>
              </w:rPr>
            </w:pPr>
          </w:p>
        </w:tc>
        <w:tc>
          <w:tcPr>
            <w:tcW w:w="4394" w:type="dxa"/>
            <w:vMerge/>
            <w:shd w:val="clear" w:color="auto" w:fill="auto"/>
          </w:tcPr>
          <w:p w14:paraId="5B0A1ED1"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2E4D2FE3"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Tanzen</w:t>
            </w:r>
          </w:p>
        </w:tc>
        <w:tc>
          <w:tcPr>
            <w:tcW w:w="1134" w:type="dxa"/>
            <w:vMerge/>
            <w:shd w:val="clear" w:color="auto" w:fill="E6E6E6"/>
          </w:tcPr>
          <w:p w14:paraId="6232E9E2"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56437BCF"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75F1A5F0" w14:textId="77777777" w:rsidR="005737FB" w:rsidRPr="00551D65" w:rsidRDefault="005737FB" w:rsidP="002F19BC">
            <w:pPr>
              <w:autoSpaceDE w:val="0"/>
              <w:autoSpaceDN w:val="0"/>
              <w:adjustRightInd w:val="0"/>
              <w:spacing w:before="40" w:after="40"/>
              <w:rPr>
                <w:rFonts w:cs="Arial"/>
                <w:bCs/>
                <w:sz w:val="18"/>
                <w:szCs w:val="18"/>
                <w:lang w:eastAsia="de-CH"/>
              </w:rPr>
            </w:pPr>
          </w:p>
        </w:tc>
      </w:tr>
      <w:tr w:rsidR="005737FB" w:rsidRPr="00893FC1" w14:paraId="3A3C67C7" w14:textId="77777777" w:rsidTr="002F19BC">
        <w:trPr>
          <w:trHeight w:val="374"/>
        </w:trPr>
        <w:tc>
          <w:tcPr>
            <w:tcW w:w="1951" w:type="dxa"/>
            <w:vMerge/>
            <w:shd w:val="clear" w:color="auto" w:fill="auto"/>
          </w:tcPr>
          <w:p w14:paraId="5B8E67EC" w14:textId="77777777" w:rsidR="005737FB" w:rsidRPr="00E725F4" w:rsidRDefault="005737FB" w:rsidP="002F19BC">
            <w:pPr>
              <w:spacing w:before="40" w:after="40"/>
              <w:rPr>
                <w:b/>
                <w:sz w:val="18"/>
                <w:szCs w:val="18"/>
              </w:rPr>
            </w:pPr>
          </w:p>
        </w:tc>
        <w:tc>
          <w:tcPr>
            <w:tcW w:w="1843" w:type="dxa"/>
            <w:vMerge/>
            <w:shd w:val="clear" w:color="auto" w:fill="auto"/>
          </w:tcPr>
          <w:p w14:paraId="0135A25A" w14:textId="77777777" w:rsidR="005737FB" w:rsidRPr="00E62BC2" w:rsidRDefault="005737FB" w:rsidP="002F19BC">
            <w:pPr>
              <w:spacing w:before="40" w:after="40"/>
              <w:rPr>
                <w:b/>
                <w:sz w:val="18"/>
                <w:szCs w:val="18"/>
              </w:rPr>
            </w:pPr>
          </w:p>
        </w:tc>
        <w:tc>
          <w:tcPr>
            <w:tcW w:w="4394" w:type="dxa"/>
            <w:vMerge/>
            <w:shd w:val="clear" w:color="auto" w:fill="auto"/>
          </w:tcPr>
          <w:p w14:paraId="01A21377"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41D17B9F"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Respektvoller Umgang</w:t>
            </w:r>
          </w:p>
        </w:tc>
        <w:tc>
          <w:tcPr>
            <w:tcW w:w="1134" w:type="dxa"/>
            <w:vMerge/>
            <w:shd w:val="clear" w:color="auto" w:fill="E6E6E6"/>
          </w:tcPr>
          <w:p w14:paraId="1C805B5D"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033DCCCA" w14:textId="77777777" w:rsidR="005737FB" w:rsidRPr="00551D65"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74E6183A" w14:textId="77777777" w:rsidR="005737FB" w:rsidRPr="00551D65" w:rsidRDefault="005737FB" w:rsidP="002F19BC">
            <w:pPr>
              <w:autoSpaceDE w:val="0"/>
              <w:autoSpaceDN w:val="0"/>
              <w:adjustRightInd w:val="0"/>
              <w:spacing w:before="40" w:after="40"/>
              <w:rPr>
                <w:rFonts w:cs="Arial"/>
                <w:bCs/>
                <w:sz w:val="18"/>
                <w:szCs w:val="18"/>
                <w:lang w:eastAsia="de-CH"/>
              </w:rPr>
            </w:pPr>
          </w:p>
        </w:tc>
      </w:tr>
      <w:tr w:rsidR="005737FB" w:rsidRPr="00893FC1" w14:paraId="3D5D4C41" w14:textId="77777777" w:rsidTr="002F19BC">
        <w:tc>
          <w:tcPr>
            <w:tcW w:w="1951" w:type="dxa"/>
            <w:vMerge w:val="restart"/>
            <w:shd w:val="clear" w:color="auto" w:fill="auto"/>
          </w:tcPr>
          <w:p w14:paraId="3A660DB1" w14:textId="77777777" w:rsidR="005737FB" w:rsidRPr="00E725F4" w:rsidRDefault="005737FB" w:rsidP="002F19BC">
            <w:pPr>
              <w:spacing w:before="40" w:after="40"/>
              <w:rPr>
                <w:b/>
                <w:sz w:val="18"/>
                <w:szCs w:val="18"/>
              </w:rPr>
            </w:pPr>
            <w:r w:rsidRPr="00E725F4">
              <w:rPr>
                <w:b/>
                <w:sz w:val="18"/>
                <w:szCs w:val="18"/>
              </w:rPr>
              <w:lastRenderedPageBreak/>
              <w:t>Spielen</w:t>
            </w:r>
          </w:p>
        </w:tc>
        <w:tc>
          <w:tcPr>
            <w:tcW w:w="1843" w:type="dxa"/>
            <w:shd w:val="clear" w:color="auto" w:fill="auto"/>
          </w:tcPr>
          <w:p w14:paraId="78281551" w14:textId="77777777" w:rsidR="005737FB" w:rsidRPr="00B90796" w:rsidRDefault="005737FB" w:rsidP="002F19BC">
            <w:pPr>
              <w:spacing w:before="40" w:after="40"/>
              <w:rPr>
                <w:b/>
                <w:color w:val="3366FF"/>
                <w:sz w:val="18"/>
                <w:szCs w:val="18"/>
              </w:rPr>
            </w:pPr>
            <w:r w:rsidRPr="001475C0">
              <w:rPr>
                <w:b/>
                <w:sz w:val="18"/>
                <w:szCs w:val="18"/>
              </w:rPr>
              <w:t>Bewegungsspiele</w:t>
            </w:r>
          </w:p>
        </w:tc>
        <w:tc>
          <w:tcPr>
            <w:tcW w:w="4394" w:type="dxa"/>
            <w:shd w:val="clear" w:color="auto" w:fill="auto"/>
          </w:tcPr>
          <w:p w14:paraId="34C6B259"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 xml:space="preserve">Die Schülerinnen und Schüler können Spiele spielen, </w:t>
            </w:r>
            <w:r>
              <w:rPr>
                <w:rFonts w:cs="Arial"/>
                <w:bCs/>
                <w:sz w:val="18"/>
                <w:szCs w:val="18"/>
                <w:lang w:eastAsia="de-CH"/>
              </w:rPr>
              <w:t>weiterentwickeln</w:t>
            </w:r>
            <w:r w:rsidRPr="00893FC1">
              <w:rPr>
                <w:rFonts w:cs="Arial"/>
                <w:bCs/>
                <w:sz w:val="18"/>
                <w:szCs w:val="18"/>
                <w:lang w:eastAsia="de-CH"/>
              </w:rPr>
              <w:t xml:space="preserve"> und erfinden, indem sie gemeinsam Vereinbarungen treffen und einhalten.</w:t>
            </w:r>
          </w:p>
        </w:tc>
        <w:tc>
          <w:tcPr>
            <w:tcW w:w="3544" w:type="dxa"/>
            <w:shd w:val="clear" w:color="auto" w:fill="auto"/>
          </w:tcPr>
          <w:p w14:paraId="45B4C5CA"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Spielen, Weiterentwickeln, Erfinden</w:t>
            </w:r>
          </w:p>
        </w:tc>
        <w:tc>
          <w:tcPr>
            <w:tcW w:w="1134" w:type="dxa"/>
            <w:shd w:val="clear" w:color="auto" w:fill="E6E6E6"/>
          </w:tcPr>
          <w:p w14:paraId="4314BED5"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7</w:t>
            </w:r>
            <w:r w:rsidRPr="005D7D80">
              <w:rPr>
                <w:rFonts w:cs="Arial"/>
                <w:bCs/>
                <w:sz w:val="18"/>
                <w:szCs w:val="18"/>
                <w:vertAlign w:val="subscript"/>
                <w:lang w:eastAsia="de-CH"/>
              </w:rPr>
              <w:t>7</w:t>
            </w:r>
          </w:p>
        </w:tc>
        <w:tc>
          <w:tcPr>
            <w:tcW w:w="1134" w:type="dxa"/>
            <w:shd w:val="clear" w:color="auto" w:fill="E6E6E6"/>
          </w:tcPr>
          <w:p w14:paraId="0DE9D32A"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5E56A74E"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39E0DAA7" w14:textId="77777777" w:rsidTr="002F19BC">
        <w:trPr>
          <w:trHeight w:val="411"/>
        </w:trPr>
        <w:tc>
          <w:tcPr>
            <w:tcW w:w="1951" w:type="dxa"/>
            <w:vMerge/>
            <w:shd w:val="clear" w:color="auto" w:fill="auto"/>
          </w:tcPr>
          <w:p w14:paraId="3F432930" w14:textId="77777777" w:rsidR="005737FB" w:rsidRPr="00E725F4" w:rsidRDefault="005737FB" w:rsidP="002F19BC">
            <w:pPr>
              <w:spacing w:before="40" w:after="40"/>
              <w:rPr>
                <w:b/>
                <w:sz w:val="18"/>
                <w:szCs w:val="18"/>
              </w:rPr>
            </w:pPr>
          </w:p>
        </w:tc>
        <w:tc>
          <w:tcPr>
            <w:tcW w:w="1843" w:type="dxa"/>
            <w:vMerge w:val="restart"/>
            <w:shd w:val="clear" w:color="auto" w:fill="auto"/>
          </w:tcPr>
          <w:p w14:paraId="0E8FEC89" w14:textId="77777777" w:rsidR="005737FB" w:rsidRDefault="005737FB" w:rsidP="002F19BC">
            <w:pPr>
              <w:spacing w:before="40" w:after="40"/>
              <w:rPr>
                <w:b/>
                <w:sz w:val="18"/>
                <w:szCs w:val="18"/>
              </w:rPr>
            </w:pPr>
            <w:r w:rsidRPr="00E62BC2">
              <w:rPr>
                <w:b/>
                <w:sz w:val="18"/>
                <w:szCs w:val="18"/>
              </w:rPr>
              <w:t>Sportspiele</w:t>
            </w:r>
          </w:p>
          <w:p w14:paraId="4271EBEE" w14:textId="77777777" w:rsidR="005737FB" w:rsidRPr="00A0586F" w:rsidRDefault="005737FB" w:rsidP="002F19BC">
            <w:pPr>
              <w:spacing w:before="40" w:after="40"/>
              <w:rPr>
                <w:b/>
                <w:color w:val="FF0000"/>
                <w:sz w:val="18"/>
                <w:szCs w:val="18"/>
              </w:rPr>
            </w:pPr>
          </w:p>
        </w:tc>
        <w:tc>
          <w:tcPr>
            <w:tcW w:w="4394" w:type="dxa"/>
            <w:vMerge w:val="restart"/>
            <w:shd w:val="clear" w:color="auto" w:fill="auto"/>
          </w:tcPr>
          <w:p w14:paraId="2774F117"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Die Schülerinnen und Schüler können technische und taktische Handlungsmuster in verschiedenen Sportspielen anwenden. Sie kennen die Regeln, können selbständig und fair spielen und Emotionen reflektieren.</w:t>
            </w:r>
          </w:p>
        </w:tc>
        <w:tc>
          <w:tcPr>
            <w:tcW w:w="3544" w:type="dxa"/>
            <w:shd w:val="clear" w:color="auto" w:fill="auto"/>
          </w:tcPr>
          <w:p w14:paraId="4C51BAD9"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Annehmen &amp; Abspielen</w:t>
            </w:r>
          </w:p>
        </w:tc>
        <w:tc>
          <w:tcPr>
            <w:tcW w:w="1134" w:type="dxa"/>
            <w:vMerge w:val="restart"/>
            <w:shd w:val="clear" w:color="auto" w:fill="E6E6E6"/>
          </w:tcPr>
          <w:p w14:paraId="7679F936"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7</w:t>
            </w:r>
            <w:r w:rsidRPr="005D7D80">
              <w:rPr>
                <w:rFonts w:cs="Arial"/>
                <w:bCs/>
                <w:sz w:val="18"/>
                <w:szCs w:val="18"/>
                <w:vertAlign w:val="subscript"/>
                <w:lang w:eastAsia="de-CH"/>
              </w:rPr>
              <w:t>8</w:t>
            </w:r>
            <w:r>
              <w:rPr>
                <w:rFonts w:cs="Arial"/>
                <w:bCs/>
                <w:sz w:val="18"/>
                <w:szCs w:val="18"/>
                <w:lang w:eastAsia="de-CH"/>
              </w:rPr>
              <w:t>-7</w:t>
            </w:r>
            <w:r w:rsidRPr="005D7D80">
              <w:rPr>
                <w:rFonts w:cs="Arial"/>
                <w:bCs/>
                <w:sz w:val="18"/>
                <w:szCs w:val="18"/>
                <w:vertAlign w:val="subscript"/>
                <w:lang w:eastAsia="de-CH"/>
              </w:rPr>
              <w:t>10</w:t>
            </w:r>
          </w:p>
          <w:p w14:paraId="405A796A"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vMerge w:val="restart"/>
            <w:shd w:val="clear" w:color="auto" w:fill="E6E6E6"/>
          </w:tcPr>
          <w:p w14:paraId="69F0A774"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8</w:t>
            </w:r>
            <w:r w:rsidRPr="000A6359">
              <w:rPr>
                <w:rFonts w:cs="Arial"/>
                <w:bCs/>
                <w:sz w:val="18"/>
                <w:szCs w:val="18"/>
                <w:vertAlign w:val="subscript"/>
                <w:lang w:eastAsia="de-CH"/>
              </w:rPr>
              <w:t>8</w:t>
            </w:r>
            <w:r>
              <w:rPr>
                <w:rFonts w:cs="Arial"/>
                <w:bCs/>
                <w:sz w:val="18"/>
                <w:szCs w:val="18"/>
                <w:lang w:eastAsia="de-CH"/>
              </w:rPr>
              <w:t>-8</w:t>
            </w:r>
            <w:r w:rsidRPr="000A6359">
              <w:rPr>
                <w:rFonts w:cs="Arial"/>
                <w:bCs/>
                <w:sz w:val="18"/>
                <w:szCs w:val="18"/>
                <w:vertAlign w:val="subscript"/>
                <w:lang w:eastAsia="de-CH"/>
              </w:rPr>
              <w:t>11</w:t>
            </w:r>
          </w:p>
          <w:p w14:paraId="50550613"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vMerge w:val="restart"/>
            <w:shd w:val="clear" w:color="auto" w:fill="E6E6E6"/>
          </w:tcPr>
          <w:p w14:paraId="68D6E72F"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9</w:t>
            </w:r>
            <w:r w:rsidRPr="000A6359">
              <w:rPr>
                <w:rFonts w:cs="Arial"/>
                <w:bCs/>
                <w:sz w:val="18"/>
                <w:szCs w:val="18"/>
                <w:vertAlign w:val="subscript"/>
                <w:lang w:eastAsia="de-CH"/>
              </w:rPr>
              <w:t>7</w:t>
            </w:r>
            <w:r>
              <w:rPr>
                <w:rFonts w:cs="Arial"/>
                <w:bCs/>
                <w:sz w:val="18"/>
                <w:szCs w:val="18"/>
                <w:lang w:eastAsia="de-CH"/>
              </w:rPr>
              <w:t>-9</w:t>
            </w:r>
            <w:r w:rsidRPr="000A6359">
              <w:rPr>
                <w:rFonts w:cs="Arial"/>
                <w:bCs/>
                <w:sz w:val="18"/>
                <w:szCs w:val="18"/>
                <w:vertAlign w:val="subscript"/>
                <w:lang w:eastAsia="de-CH"/>
              </w:rPr>
              <w:t>10</w:t>
            </w:r>
          </w:p>
          <w:p w14:paraId="176FDF93" w14:textId="77777777" w:rsidR="005737FB" w:rsidRPr="00893FC1" w:rsidRDefault="005737FB" w:rsidP="002F19BC">
            <w:pPr>
              <w:autoSpaceDE w:val="0"/>
              <w:autoSpaceDN w:val="0"/>
              <w:adjustRightInd w:val="0"/>
              <w:spacing w:before="40" w:after="40"/>
              <w:rPr>
                <w:rFonts w:cs="Arial"/>
                <w:bCs/>
                <w:sz w:val="18"/>
                <w:szCs w:val="18"/>
                <w:lang w:eastAsia="de-CH"/>
              </w:rPr>
            </w:pPr>
          </w:p>
        </w:tc>
      </w:tr>
      <w:tr w:rsidR="005737FB" w:rsidRPr="00893FC1" w14:paraId="387E77E0" w14:textId="77777777" w:rsidTr="002F19BC">
        <w:trPr>
          <w:trHeight w:val="417"/>
        </w:trPr>
        <w:tc>
          <w:tcPr>
            <w:tcW w:w="1951" w:type="dxa"/>
            <w:vMerge/>
            <w:shd w:val="clear" w:color="auto" w:fill="auto"/>
          </w:tcPr>
          <w:p w14:paraId="023100C1" w14:textId="77777777" w:rsidR="005737FB" w:rsidRPr="00E725F4" w:rsidRDefault="005737FB" w:rsidP="002F19BC">
            <w:pPr>
              <w:spacing w:before="40" w:after="40"/>
              <w:rPr>
                <w:b/>
                <w:sz w:val="18"/>
                <w:szCs w:val="18"/>
              </w:rPr>
            </w:pPr>
          </w:p>
        </w:tc>
        <w:tc>
          <w:tcPr>
            <w:tcW w:w="1843" w:type="dxa"/>
            <w:vMerge/>
            <w:shd w:val="clear" w:color="auto" w:fill="auto"/>
          </w:tcPr>
          <w:p w14:paraId="2CF6958D" w14:textId="77777777" w:rsidR="005737FB" w:rsidRPr="00E62BC2" w:rsidRDefault="005737FB" w:rsidP="002F19BC">
            <w:pPr>
              <w:spacing w:before="40" w:after="40"/>
              <w:rPr>
                <w:b/>
                <w:sz w:val="18"/>
                <w:szCs w:val="18"/>
              </w:rPr>
            </w:pPr>
          </w:p>
        </w:tc>
        <w:tc>
          <w:tcPr>
            <w:tcW w:w="4394" w:type="dxa"/>
            <w:vMerge/>
            <w:shd w:val="clear" w:color="auto" w:fill="auto"/>
          </w:tcPr>
          <w:p w14:paraId="0AD406DD"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0317FF17"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Ball/Spielobjekt führen</w:t>
            </w:r>
          </w:p>
        </w:tc>
        <w:tc>
          <w:tcPr>
            <w:tcW w:w="1134" w:type="dxa"/>
            <w:vMerge/>
            <w:shd w:val="clear" w:color="auto" w:fill="E6E6E6"/>
          </w:tcPr>
          <w:p w14:paraId="4AA1CEAD"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3C829AF7"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797FD795" w14:textId="77777777" w:rsidR="005737FB" w:rsidRDefault="005737FB" w:rsidP="002F19BC">
            <w:pPr>
              <w:autoSpaceDE w:val="0"/>
              <w:autoSpaceDN w:val="0"/>
              <w:adjustRightInd w:val="0"/>
              <w:spacing w:before="40" w:after="40"/>
              <w:rPr>
                <w:rFonts w:cs="Arial"/>
                <w:bCs/>
                <w:sz w:val="18"/>
                <w:szCs w:val="18"/>
                <w:lang w:eastAsia="de-CH"/>
              </w:rPr>
            </w:pPr>
          </w:p>
        </w:tc>
      </w:tr>
      <w:tr w:rsidR="005737FB" w:rsidRPr="00893FC1" w14:paraId="477982C2" w14:textId="77777777" w:rsidTr="002F19BC">
        <w:trPr>
          <w:trHeight w:val="347"/>
        </w:trPr>
        <w:tc>
          <w:tcPr>
            <w:tcW w:w="1951" w:type="dxa"/>
            <w:vMerge/>
            <w:shd w:val="clear" w:color="auto" w:fill="auto"/>
          </w:tcPr>
          <w:p w14:paraId="66C992E1" w14:textId="77777777" w:rsidR="005737FB" w:rsidRPr="00E725F4" w:rsidRDefault="005737FB" w:rsidP="002F19BC">
            <w:pPr>
              <w:spacing w:before="40" w:after="40"/>
              <w:rPr>
                <w:b/>
                <w:sz w:val="18"/>
                <w:szCs w:val="18"/>
              </w:rPr>
            </w:pPr>
          </w:p>
        </w:tc>
        <w:tc>
          <w:tcPr>
            <w:tcW w:w="1843" w:type="dxa"/>
            <w:vMerge/>
            <w:shd w:val="clear" w:color="auto" w:fill="auto"/>
          </w:tcPr>
          <w:p w14:paraId="5E14BF04" w14:textId="77777777" w:rsidR="005737FB" w:rsidRPr="00E62BC2" w:rsidRDefault="005737FB" w:rsidP="002F19BC">
            <w:pPr>
              <w:spacing w:before="40" w:after="40"/>
              <w:rPr>
                <w:b/>
                <w:sz w:val="18"/>
                <w:szCs w:val="18"/>
              </w:rPr>
            </w:pPr>
          </w:p>
        </w:tc>
        <w:tc>
          <w:tcPr>
            <w:tcW w:w="4394" w:type="dxa"/>
            <w:vMerge/>
            <w:shd w:val="clear" w:color="auto" w:fill="auto"/>
          </w:tcPr>
          <w:p w14:paraId="5CF0F144"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22649E5D"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Ziel treffen</w:t>
            </w:r>
          </w:p>
        </w:tc>
        <w:tc>
          <w:tcPr>
            <w:tcW w:w="1134" w:type="dxa"/>
            <w:vMerge/>
            <w:shd w:val="clear" w:color="auto" w:fill="E6E6E6"/>
          </w:tcPr>
          <w:p w14:paraId="091C1567"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156DCC10"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303A4BC5" w14:textId="77777777" w:rsidR="005737FB" w:rsidRDefault="005737FB" w:rsidP="002F19BC">
            <w:pPr>
              <w:autoSpaceDE w:val="0"/>
              <w:autoSpaceDN w:val="0"/>
              <w:adjustRightInd w:val="0"/>
              <w:spacing w:before="40" w:after="40"/>
              <w:rPr>
                <w:rFonts w:cs="Arial"/>
                <w:bCs/>
                <w:sz w:val="18"/>
                <w:szCs w:val="18"/>
                <w:lang w:eastAsia="de-CH"/>
              </w:rPr>
            </w:pPr>
          </w:p>
        </w:tc>
      </w:tr>
      <w:tr w:rsidR="005737FB" w:rsidRPr="00893FC1" w14:paraId="034066E3" w14:textId="77777777" w:rsidTr="002F19BC">
        <w:trPr>
          <w:trHeight w:val="357"/>
        </w:trPr>
        <w:tc>
          <w:tcPr>
            <w:tcW w:w="1951" w:type="dxa"/>
            <w:vMerge/>
            <w:shd w:val="clear" w:color="auto" w:fill="auto"/>
          </w:tcPr>
          <w:p w14:paraId="1B9A1D2D" w14:textId="77777777" w:rsidR="005737FB" w:rsidRPr="00E725F4" w:rsidRDefault="005737FB" w:rsidP="002F19BC">
            <w:pPr>
              <w:spacing w:before="40" w:after="40"/>
              <w:rPr>
                <w:b/>
                <w:sz w:val="18"/>
                <w:szCs w:val="18"/>
              </w:rPr>
            </w:pPr>
          </w:p>
        </w:tc>
        <w:tc>
          <w:tcPr>
            <w:tcW w:w="1843" w:type="dxa"/>
            <w:vMerge/>
            <w:shd w:val="clear" w:color="auto" w:fill="auto"/>
          </w:tcPr>
          <w:p w14:paraId="025E12E1" w14:textId="77777777" w:rsidR="005737FB" w:rsidRPr="00E62BC2" w:rsidRDefault="005737FB" w:rsidP="002F19BC">
            <w:pPr>
              <w:spacing w:before="40" w:after="40"/>
              <w:rPr>
                <w:b/>
                <w:sz w:val="18"/>
                <w:szCs w:val="18"/>
              </w:rPr>
            </w:pPr>
          </w:p>
        </w:tc>
        <w:tc>
          <w:tcPr>
            <w:tcW w:w="4394" w:type="dxa"/>
            <w:vMerge/>
            <w:shd w:val="clear" w:color="auto" w:fill="auto"/>
          </w:tcPr>
          <w:p w14:paraId="6E06F8CF"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1C840A73"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Taktik</w:t>
            </w:r>
          </w:p>
        </w:tc>
        <w:tc>
          <w:tcPr>
            <w:tcW w:w="1134" w:type="dxa"/>
            <w:vMerge/>
            <w:shd w:val="clear" w:color="auto" w:fill="E6E6E6"/>
          </w:tcPr>
          <w:p w14:paraId="1091A1E4"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3DFC5F93"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15EB69A4" w14:textId="77777777" w:rsidR="005737FB" w:rsidRDefault="005737FB" w:rsidP="002F19BC">
            <w:pPr>
              <w:autoSpaceDE w:val="0"/>
              <w:autoSpaceDN w:val="0"/>
              <w:adjustRightInd w:val="0"/>
              <w:spacing w:before="40" w:after="40"/>
              <w:rPr>
                <w:rFonts w:cs="Arial"/>
                <w:bCs/>
                <w:sz w:val="18"/>
                <w:szCs w:val="18"/>
                <w:lang w:eastAsia="de-CH"/>
              </w:rPr>
            </w:pPr>
          </w:p>
        </w:tc>
      </w:tr>
      <w:tr w:rsidR="005737FB" w:rsidRPr="00893FC1" w14:paraId="5930D574" w14:textId="77777777" w:rsidTr="002F19BC">
        <w:trPr>
          <w:trHeight w:val="347"/>
        </w:trPr>
        <w:tc>
          <w:tcPr>
            <w:tcW w:w="1951" w:type="dxa"/>
            <w:vMerge/>
            <w:shd w:val="clear" w:color="auto" w:fill="auto"/>
          </w:tcPr>
          <w:p w14:paraId="58B7CFAE" w14:textId="77777777" w:rsidR="005737FB" w:rsidRPr="00E725F4" w:rsidRDefault="005737FB" w:rsidP="002F19BC">
            <w:pPr>
              <w:spacing w:before="40" w:after="40"/>
              <w:rPr>
                <w:b/>
                <w:sz w:val="18"/>
                <w:szCs w:val="18"/>
              </w:rPr>
            </w:pPr>
          </w:p>
        </w:tc>
        <w:tc>
          <w:tcPr>
            <w:tcW w:w="1843" w:type="dxa"/>
            <w:vMerge/>
            <w:shd w:val="clear" w:color="auto" w:fill="auto"/>
          </w:tcPr>
          <w:p w14:paraId="1EA72F6A" w14:textId="77777777" w:rsidR="005737FB" w:rsidRPr="00E62BC2" w:rsidRDefault="005737FB" w:rsidP="002F19BC">
            <w:pPr>
              <w:spacing w:before="40" w:after="40"/>
              <w:rPr>
                <w:b/>
                <w:sz w:val="18"/>
                <w:szCs w:val="18"/>
              </w:rPr>
            </w:pPr>
          </w:p>
        </w:tc>
        <w:tc>
          <w:tcPr>
            <w:tcW w:w="4394" w:type="dxa"/>
            <w:vMerge/>
            <w:shd w:val="clear" w:color="auto" w:fill="auto"/>
          </w:tcPr>
          <w:p w14:paraId="0ED2C0E4"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463E93F7"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Regeln</w:t>
            </w:r>
          </w:p>
        </w:tc>
        <w:tc>
          <w:tcPr>
            <w:tcW w:w="1134" w:type="dxa"/>
            <w:vMerge/>
            <w:shd w:val="clear" w:color="auto" w:fill="E6E6E6"/>
          </w:tcPr>
          <w:p w14:paraId="69BF39DA"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681B5934"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7C3A0723" w14:textId="77777777" w:rsidR="005737FB" w:rsidRDefault="005737FB" w:rsidP="002F19BC">
            <w:pPr>
              <w:autoSpaceDE w:val="0"/>
              <w:autoSpaceDN w:val="0"/>
              <w:adjustRightInd w:val="0"/>
              <w:spacing w:before="40" w:after="40"/>
              <w:rPr>
                <w:rFonts w:cs="Arial"/>
                <w:bCs/>
                <w:sz w:val="18"/>
                <w:szCs w:val="18"/>
                <w:lang w:eastAsia="de-CH"/>
              </w:rPr>
            </w:pPr>
          </w:p>
        </w:tc>
      </w:tr>
      <w:tr w:rsidR="005737FB" w:rsidRPr="00893FC1" w14:paraId="515DCA60" w14:textId="77777777" w:rsidTr="002F19BC">
        <w:trPr>
          <w:trHeight w:val="307"/>
        </w:trPr>
        <w:tc>
          <w:tcPr>
            <w:tcW w:w="1951" w:type="dxa"/>
            <w:vMerge/>
            <w:shd w:val="clear" w:color="auto" w:fill="auto"/>
          </w:tcPr>
          <w:p w14:paraId="4179BA34" w14:textId="77777777" w:rsidR="005737FB" w:rsidRPr="00E725F4" w:rsidRDefault="005737FB" w:rsidP="002F19BC">
            <w:pPr>
              <w:spacing w:before="40" w:after="40"/>
              <w:rPr>
                <w:b/>
                <w:sz w:val="18"/>
                <w:szCs w:val="18"/>
              </w:rPr>
            </w:pPr>
          </w:p>
        </w:tc>
        <w:tc>
          <w:tcPr>
            <w:tcW w:w="1843" w:type="dxa"/>
            <w:vMerge/>
            <w:shd w:val="clear" w:color="auto" w:fill="auto"/>
          </w:tcPr>
          <w:p w14:paraId="75E9286A" w14:textId="77777777" w:rsidR="005737FB" w:rsidRPr="00E62BC2" w:rsidRDefault="005737FB" w:rsidP="002F19BC">
            <w:pPr>
              <w:spacing w:before="40" w:after="40"/>
              <w:rPr>
                <w:b/>
                <w:sz w:val="18"/>
                <w:szCs w:val="18"/>
              </w:rPr>
            </w:pPr>
          </w:p>
        </w:tc>
        <w:tc>
          <w:tcPr>
            <w:tcW w:w="4394" w:type="dxa"/>
            <w:vMerge/>
            <w:shd w:val="clear" w:color="auto" w:fill="auto"/>
          </w:tcPr>
          <w:p w14:paraId="0CC06E4F"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4D5493A8"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Emotionen</w:t>
            </w:r>
          </w:p>
        </w:tc>
        <w:tc>
          <w:tcPr>
            <w:tcW w:w="1134" w:type="dxa"/>
            <w:vMerge/>
            <w:tcBorders>
              <w:bottom w:val="single" w:sz="4" w:space="0" w:color="auto"/>
            </w:tcBorders>
            <w:shd w:val="clear" w:color="auto" w:fill="E6E6E6"/>
          </w:tcPr>
          <w:p w14:paraId="40B16E65"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tcBorders>
              <w:bottom w:val="single" w:sz="4" w:space="0" w:color="auto"/>
            </w:tcBorders>
            <w:shd w:val="clear" w:color="auto" w:fill="E6E6E6"/>
          </w:tcPr>
          <w:p w14:paraId="71E4F4C7"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tcBorders>
              <w:bottom w:val="single" w:sz="4" w:space="0" w:color="auto"/>
            </w:tcBorders>
            <w:shd w:val="clear" w:color="auto" w:fill="E6E6E6"/>
          </w:tcPr>
          <w:p w14:paraId="778F5932" w14:textId="77777777" w:rsidR="005737FB" w:rsidRDefault="005737FB" w:rsidP="002F19BC">
            <w:pPr>
              <w:autoSpaceDE w:val="0"/>
              <w:autoSpaceDN w:val="0"/>
              <w:adjustRightInd w:val="0"/>
              <w:spacing w:before="40" w:after="40"/>
              <w:rPr>
                <w:rFonts w:cs="Arial"/>
                <w:bCs/>
                <w:sz w:val="18"/>
                <w:szCs w:val="18"/>
                <w:lang w:eastAsia="de-CH"/>
              </w:rPr>
            </w:pPr>
          </w:p>
        </w:tc>
      </w:tr>
      <w:tr w:rsidR="005737FB" w:rsidRPr="00893FC1" w14:paraId="714D6652" w14:textId="77777777" w:rsidTr="002F19BC">
        <w:trPr>
          <w:trHeight w:val="347"/>
        </w:trPr>
        <w:tc>
          <w:tcPr>
            <w:tcW w:w="1951" w:type="dxa"/>
            <w:vMerge/>
            <w:shd w:val="clear" w:color="auto" w:fill="auto"/>
          </w:tcPr>
          <w:p w14:paraId="16299E6B" w14:textId="77777777" w:rsidR="005737FB" w:rsidRPr="00E725F4" w:rsidRDefault="005737FB" w:rsidP="002F19BC">
            <w:pPr>
              <w:spacing w:before="40" w:after="40"/>
              <w:rPr>
                <w:b/>
                <w:sz w:val="18"/>
                <w:szCs w:val="18"/>
              </w:rPr>
            </w:pPr>
          </w:p>
        </w:tc>
        <w:tc>
          <w:tcPr>
            <w:tcW w:w="1843" w:type="dxa"/>
            <w:vMerge w:val="restart"/>
            <w:shd w:val="clear" w:color="auto" w:fill="auto"/>
          </w:tcPr>
          <w:p w14:paraId="55AF24AB" w14:textId="77777777" w:rsidR="005737FB" w:rsidRPr="00E62BC2" w:rsidRDefault="005737FB" w:rsidP="002F19BC">
            <w:pPr>
              <w:spacing w:before="40" w:after="40"/>
              <w:rPr>
                <w:b/>
                <w:sz w:val="18"/>
                <w:szCs w:val="18"/>
              </w:rPr>
            </w:pPr>
            <w:r w:rsidRPr="00E62BC2">
              <w:rPr>
                <w:b/>
                <w:sz w:val="18"/>
                <w:szCs w:val="18"/>
              </w:rPr>
              <w:t>Kampfspiele</w:t>
            </w:r>
          </w:p>
        </w:tc>
        <w:tc>
          <w:tcPr>
            <w:tcW w:w="4394" w:type="dxa"/>
            <w:vMerge w:val="restart"/>
            <w:shd w:val="clear" w:color="auto" w:fill="auto"/>
          </w:tcPr>
          <w:p w14:paraId="3B1E9DFF" w14:textId="77777777" w:rsidR="005737FB" w:rsidRPr="00893FC1" w:rsidRDefault="005737FB" w:rsidP="002F19BC">
            <w:pPr>
              <w:autoSpaceDE w:val="0"/>
              <w:autoSpaceDN w:val="0"/>
              <w:adjustRightInd w:val="0"/>
              <w:spacing w:before="40" w:after="40"/>
              <w:rPr>
                <w:rFonts w:cs="Arial"/>
                <w:bCs/>
                <w:sz w:val="18"/>
                <w:szCs w:val="18"/>
                <w:lang w:eastAsia="de-CH"/>
              </w:rPr>
            </w:pPr>
            <w:r w:rsidRPr="00893FC1">
              <w:rPr>
                <w:rFonts w:cs="Arial"/>
                <w:bCs/>
                <w:sz w:val="18"/>
                <w:szCs w:val="18"/>
                <w:lang w:eastAsia="de-CH"/>
              </w:rPr>
              <w:t>Die Schülerinnen und Schüler können gewandt und mit Strategie fair kämpfen.</w:t>
            </w:r>
          </w:p>
        </w:tc>
        <w:tc>
          <w:tcPr>
            <w:tcW w:w="3544" w:type="dxa"/>
            <w:shd w:val="clear" w:color="auto" w:fill="auto"/>
          </w:tcPr>
          <w:p w14:paraId="20A00C5E" w14:textId="77777777" w:rsidR="005737FB" w:rsidRPr="00AA7A41" w:rsidRDefault="005737FB" w:rsidP="002F19BC">
            <w:pPr>
              <w:autoSpaceDE w:val="0"/>
              <w:autoSpaceDN w:val="0"/>
              <w:adjustRightInd w:val="0"/>
              <w:spacing w:before="40" w:after="40"/>
              <w:rPr>
                <w:rFonts w:cs="Arial"/>
                <w:bCs/>
                <w:sz w:val="18"/>
                <w:szCs w:val="18"/>
                <w:lang w:eastAsia="de-CH"/>
              </w:rPr>
            </w:pPr>
            <w:r w:rsidRPr="00AA7A41">
              <w:rPr>
                <w:rFonts w:cs="Arial"/>
                <w:bCs/>
                <w:sz w:val="18"/>
                <w:szCs w:val="18"/>
                <w:lang w:eastAsia="de-CH"/>
              </w:rPr>
              <w:t>Kämpfen</w:t>
            </w:r>
          </w:p>
        </w:tc>
        <w:tc>
          <w:tcPr>
            <w:tcW w:w="1134" w:type="dxa"/>
            <w:vMerge w:val="restart"/>
            <w:shd w:val="clear" w:color="auto" w:fill="E6E6E6"/>
          </w:tcPr>
          <w:p w14:paraId="370725A0"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vMerge w:val="restart"/>
            <w:shd w:val="clear" w:color="auto" w:fill="E6E6E6"/>
          </w:tcPr>
          <w:p w14:paraId="283B3CCC"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vMerge w:val="restart"/>
            <w:shd w:val="clear" w:color="auto" w:fill="E6E6E6"/>
          </w:tcPr>
          <w:p w14:paraId="03983781"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9</w:t>
            </w:r>
            <w:r w:rsidRPr="000A6359">
              <w:rPr>
                <w:rFonts w:cs="Arial"/>
                <w:bCs/>
                <w:sz w:val="18"/>
                <w:szCs w:val="18"/>
                <w:vertAlign w:val="subscript"/>
                <w:lang w:eastAsia="de-CH"/>
              </w:rPr>
              <w:t>11</w:t>
            </w:r>
          </w:p>
          <w:p w14:paraId="0195F7BB" w14:textId="77777777" w:rsidR="005737FB" w:rsidRPr="00893FC1" w:rsidRDefault="005737FB" w:rsidP="002F19BC">
            <w:pPr>
              <w:autoSpaceDE w:val="0"/>
              <w:autoSpaceDN w:val="0"/>
              <w:adjustRightInd w:val="0"/>
              <w:spacing w:before="40" w:after="40"/>
              <w:rPr>
                <w:rFonts w:cs="Arial"/>
                <w:bCs/>
                <w:sz w:val="18"/>
                <w:szCs w:val="18"/>
                <w:lang w:eastAsia="de-CH"/>
              </w:rPr>
            </w:pPr>
          </w:p>
        </w:tc>
      </w:tr>
      <w:tr w:rsidR="005737FB" w:rsidRPr="00893FC1" w14:paraId="5FBD6867" w14:textId="77777777" w:rsidTr="002F19BC">
        <w:trPr>
          <w:trHeight w:val="383"/>
        </w:trPr>
        <w:tc>
          <w:tcPr>
            <w:tcW w:w="1951" w:type="dxa"/>
            <w:vMerge/>
            <w:shd w:val="clear" w:color="auto" w:fill="auto"/>
          </w:tcPr>
          <w:p w14:paraId="415B4A22" w14:textId="77777777" w:rsidR="005737FB" w:rsidRPr="00E725F4" w:rsidRDefault="005737FB" w:rsidP="002F19BC">
            <w:pPr>
              <w:spacing w:before="40" w:after="40"/>
              <w:rPr>
                <w:b/>
                <w:sz w:val="18"/>
                <w:szCs w:val="18"/>
              </w:rPr>
            </w:pPr>
          </w:p>
        </w:tc>
        <w:tc>
          <w:tcPr>
            <w:tcW w:w="1843" w:type="dxa"/>
            <w:vMerge/>
            <w:shd w:val="clear" w:color="auto" w:fill="auto"/>
          </w:tcPr>
          <w:p w14:paraId="6637C068" w14:textId="77777777" w:rsidR="005737FB" w:rsidRPr="00E62BC2" w:rsidRDefault="005737FB" w:rsidP="002F19BC">
            <w:pPr>
              <w:spacing w:before="40" w:after="40"/>
              <w:rPr>
                <w:b/>
                <w:sz w:val="18"/>
                <w:szCs w:val="18"/>
              </w:rPr>
            </w:pPr>
          </w:p>
        </w:tc>
        <w:tc>
          <w:tcPr>
            <w:tcW w:w="4394" w:type="dxa"/>
            <w:vMerge/>
            <w:shd w:val="clear" w:color="auto" w:fill="auto"/>
          </w:tcPr>
          <w:p w14:paraId="03DD4F9E"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5C442136" w14:textId="77777777" w:rsidR="005737FB" w:rsidRPr="00B85EDB" w:rsidRDefault="005737FB" w:rsidP="002F19BC">
            <w:pPr>
              <w:autoSpaceDE w:val="0"/>
              <w:autoSpaceDN w:val="0"/>
              <w:adjustRightInd w:val="0"/>
              <w:spacing w:before="40" w:after="40"/>
              <w:rPr>
                <w:rFonts w:cs="Arial"/>
                <w:bCs/>
                <w:color w:val="FF0000"/>
                <w:sz w:val="18"/>
                <w:szCs w:val="18"/>
                <w:lang w:eastAsia="de-CH"/>
              </w:rPr>
            </w:pPr>
            <w:r>
              <w:rPr>
                <w:rFonts w:cs="Arial"/>
                <w:bCs/>
                <w:sz w:val="18"/>
                <w:szCs w:val="18"/>
                <w:lang w:eastAsia="de-CH"/>
              </w:rPr>
              <w:t>Regeln</w:t>
            </w:r>
          </w:p>
        </w:tc>
        <w:tc>
          <w:tcPr>
            <w:tcW w:w="1134" w:type="dxa"/>
            <w:vMerge/>
            <w:shd w:val="clear" w:color="auto" w:fill="E6E6E6"/>
          </w:tcPr>
          <w:p w14:paraId="3CBAF307"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6B0A2849"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7FB86310" w14:textId="77777777" w:rsidR="005737FB" w:rsidRDefault="005737FB" w:rsidP="002F19BC">
            <w:pPr>
              <w:autoSpaceDE w:val="0"/>
              <w:autoSpaceDN w:val="0"/>
              <w:adjustRightInd w:val="0"/>
              <w:spacing w:before="40" w:after="40"/>
              <w:rPr>
                <w:rFonts w:cs="Arial"/>
                <w:bCs/>
                <w:sz w:val="18"/>
                <w:szCs w:val="18"/>
                <w:lang w:eastAsia="de-CH"/>
              </w:rPr>
            </w:pPr>
          </w:p>
        </w:tc>
      </w:tr>
      <w:tr w:rsidR="005737FB" w:rsidRPr="00893FC1" w14:paraId="384EACB0" w14:textId="77777777" w:rsidTr="002F19BC">
        <w:trPr>
          <w:trHeight w:val="347"/>
        </w:trPr>
        <w:tc>
          <w:tcPr>
            <w:tcW w:w="1951" w:type="dxa"/>
            <w:vMerge w:val="restart"/>
            <w:shd w:val="clear" w:color="auto" w:fill="auto"/>
          </w:tcPr>
          <w:p w14:paraId="005B208C" w14:textId="77777777" w:rsidR="005737FB" w:rsidRPr="00E725F4" w:rsidRDefault="005737FB" w:rsidP="002F19BC">
            <w:pPr>
              <w:spacing w:before="40" w:after="40"/>
              <w:rPr>
                <w:b/>
                <w:sz w:val="18"/>
                <w:szCs w:val="18"/>
              </w:rPr>
            </w:pPr>
            <w:r w:rsidRPr="00E725F4">
              <w:rPr>
                <w:b/>
                <w:sz w:val="18"/>
                <w:szCs w:val="18"/>
              </w:rPr>
              <w:t>Gleiten, Rollen Fahren</w:t>
            </w:r>
          </w:p>
        </w:tc>
        <w:tc>
          <w:tcPr>
            <w:tcW w:w="1843" w:type="dxa"/>
            <w:vMerge w:val="restart"/>
            <w:shd w:val="clear" w:color="auto" w:fill="auto"/>
          </w:tcPr>
          <w:p w14:paraId="42FC4844" w14:textId="77777777" w:rsidR="005737FB" w:rsidRPr="00E62BC2" w:rsidRDefault="005737FB" w:rsidP="002F19BC">
            <w:pPr>
              <w:spacing w:before="40" w:after="40"/>
              <w:rPr>
                <w:b/>
                <w:sz w:val="18"/>
                <w:szCs w:val="18"/>
              </w:rPr>
            </w:pPr>
          </w:p>
        </w:tc>
        <w:tc>
          <w:tcPr>
            <w:tcW w:w="4394" w:type="dxa"/>
            <w:vMerge w:val="restart"/>
            <w:shd w:val="clear" w:color="auto" w:fill="auto"/>
          </w:tcPr>
          <w:p w14:paraId="636D3564"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Die Schülerinnen und Schüler können verantwortungsbewusst auf verschiedenen Unterlagen gleiten, rollen und fahren.</w:t>
            </w:r>
          </w:p>
        </w:tc>
        <w:tc>
          <w:tcPr>
            <w:tcW w:w="3544" w:type="dxa"/>
            <w:shd w:val="clear" w:color="auto" w:fill="auto"/>
          </w:tcPr>
          <w:p w14:paraId="6FA619A3"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Rollen und Fahren</w:t>
            </w:r>
          </w:p>
        </w:tc>
        <w:tc>
          <w:tcPr>
            <w:tcW w:w="1134" w:type="dxa"/>
            <w:vMerge w:val="restart"/>
            <w:shd w:val="clear" w:color="auto" w:fill="E6E6E6"/>
          </w:tcPr>
          <w:p w14:paraId="52327A06" w14:textId="77777777" w:rsidR="005737FB" w:rsidRPr="00551D65"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7</w:t>
            </w:r>
            <w:r w:rsidRPr="005D7D80">
              <w:rPr>
                <w:rFonts w:cs="Arial"/>
                <w:bCs/>
                <w:sz w:val="18"/>
                <w:szCs w:val="18"/>
                <w:vertAlign w:val="subscript"/>
                <w:lang w:eastAsia="de-CH"/>
              </w:rPr>
              <w:t>11</w:t>
            </w:r>
          </w:p>
        </w:tc>
        <w:tc>
          <w:tcPr>
            <w:tcW w:w="1134" w:type="dxa"/>
            <w:vMerge w:val="restart"/>
            <w:shd w:val="clear" w:color="auto" w:fill="E6E6E6"/>
          </w:tcPr>
          <w:p w14:paraId="75802319" w14:textId="77777777" w:rsidR="005737FB"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p w14:paraId="4FCF7E00" w14:textId="77777777" w:rsidR="005737FB" w:rsidRPr="008A05A9" w:rsidRDefault="005737FB" w:rsidP="002F19BC">
            <w:pPr>
              <w:autoSpaceDE w:val="0"/>
              <w:autoSpaceDN w:val="0"/>
              <w:adjustRightInd w:val="0"/>
              <w:spacing w:before="40" w:after="40"/>
              <w:rPr>
                <w:rFonts w:cs="Arial"/>
                <w:bCs/>
                <w:sz w:val="10"/>
                <w:szCs w:val="10"/>
                <w:lang w:eastAsia="de-CH"/>
              </w:rPr>
            </w:pPr>
          </w:p>
          <w:p w14:paraId="6621B305"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vMerge w:val="restart"/>
            <w:shd w:val="clear" w:color="auto" w:fill="E6E6E6"/>
          </w:tcPr>
          <w:p w14:paraId="35DDABAC" w14:textId="77777777" w:rsidR="005737FB"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p w14:paraId="140FABB2" w14:textId="77777777" w:rsidR="005737FB" w:rsidRPr="008A05A9" w:rsidRDefault="005737FB" w:rsidP="002F19BC">
            <w:pPr>
              <w:autoSpaceDE w:val="0"/>
              <w:autoSpaceDN w:val="0"/>
              <w:adjustRightInd w:val="0"/>
              <w:spacing w:before="40" w:after="40"/>
              <w:rPr>
                <w:rFonts w:cs="Arial"/>
                <w:bCs/>
                <w:sz w:val="10"/>
                <w:szCs w:val="10"/>
                <w:lang w:eastAsia="de-CH"/>
              </w:rPr>
            </w:pPr>
          </w:p>
          <w:p w14:paraId="383A86B5"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r w:rsidR="005737FB" w:rsidRPr="00893FC1" w14:paraId="35FF2900" w14:textId="77777777" w:rsidTr="002F19BC">
        <w:trPr>
          <w:trHeight w:val="347"/>
        </w:trPr>
        <w:tc>
          <w:tcPr>
            <w:tcW w:w="1951" w:type="dxa"/>
            <w:vMerge/>
            <w:shd w:val="clear" w:color="auto" w:fill="auto"/>
          </w:tcPr>
          <w:p w14:paraId="3D43BB19" w14:textId="77777777" w:rsidR="005737FB" w:rsidRPr="00E725F4" w:rsidRDefault="005737FB" w:rsidP="002F19BC">
            <w:pPr>
              <w:spacing w:before="40" w:after="40"/>
              <w:rPr>
                <w:b/>
                <w:sz w:val="18"/>
                <w:szCs w:val="18"/>
              </w:rPr>
            </w:pPr>
          </w:p>
        </w:tc>
        <w:tc>
          <w:tcPr>
            <w:tcW w:w="1843" w:type="dxa"/>
            <w:vMerge/>
            <w:shd w:val="clear" w:color="auto" w:fill="auto"/>
          </w:tcPr>
          <w:p w14:paraId="6A6D7BC8" w14:textId="77777777" w:rsidR="005737FB" w:rsidRPr="00E62BC2" w:rsidRDefault="005737FB" w:rsidP="002F19BC">
            <w:pPr>
              <w:spacing w:before="40" w:after="40"/>
              <w:rPr>
                <w:b/>
                <w:sz w:val="18"/>
                <w:szCs w:val="18"/>
              </w:rPr>
            </w:pPr>
          </w:p>
        </w:tc>
        <w:tc>
          <w:tcPr>
            <w:tcW w:w="4394" w:type="dxa"/>
            <w:vMerge/>
            <w:shd w:val="clear" w:color="auto" w:fill="auto"/>
          </w:tcPr>
          <w:p w14:paraId="05328F5C"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7FB27EE1"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Gleiten</w:t>
            </w:r>
          </w:p>
        </w:tc>
        <w:tc>
          <w:tcPr>
            <w:tcW w:w="1134" w:type="dxa"/>
            <w:vMerge/>
            <w:shd w:val="clear" w:color="auto" w:fill="E6E6E6"/>
          </w:tcPr>
          <w:p w14:paraId="7DBA825C"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7727F0BD"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524B8376" w14:textId="77777777" w:rsidR="005737FB" w:rsidRDefault="005737FB" w:rsidP="002F19BC">
            <w:pPr>
              <w:autoSpaceDE w:val="0"/>
              <w:autoSpaceDN w:val="0"/>
              <w:adjustRightInd w:val="0"/>
              <w:spacing w:before="40" w:after="40"/>
              <w:rPr>
                <w:rFonts w:cs="Arial"/>
                <w:bCs/>
                <w:sz w:val="18"/>
                <w:szCs w:val="18"/>
                <w:lang w:eastAsia="de-CH"/>
              </w:rPr>
            </w:pPr>
          </w:p>
        </w:tc>
      </w:tr>
      <w:tr w:rsidR="005737FB" w:rsidRPr="00893FC1" w14:paraId="67770C63" w14:textId="77777777" w:rsidTr="002F19BC">
        <w:trPr>
          <w:trHeight w:val="408"/>
        </w:trPr>
        <w:tc>
          <w:tcPr>
            <w:tcW w:w="1951" w:type="dxa"/>
            <w:vMerge/>
            <w:shd w:val="clear" w:color="auto" w:fill="auto"/>
          </w:tcPr>
          <w:p w14:paraId="18D4A464" w14:textId="77777777" w:rsidR="005737FB" w:rsidRPr="00E725F4" w:rsidRDefault="005737FB" w:rsidP="002F19BC">
            <w:pPr>
              <w:spacing w:before="40" w:after="40"/>
              <w:rPr>
                <w:b/>
                <w:sz w:val="18"/>
                <w:szCs w:val="18"/>
              </w:rPr>
            </w:pPr>
          </w:p>
        </w:tc>
        <w:tc>
          <w:tcPr>
            <w:tcW w:w="1843" w:type="dxa"/>
            <w:vMerge/>
            <w:shd w:val="clear" w:color="auto" w:fill="auto"/>
          </w:tcPr>
          <w:p w14:paraId="30B35D6E" w14:textId="77777777" w:rsidR="005737FB" w:rsidRPr="00E62BC2" w:rsidRDefault="005737FB" w:rsidP="002F19BC">
            <w:pPr>
              <w:spacing w:before="40" w:after="40"/>
              <w:rPr>
                <w:b/>
                <w:sz w:val="18"/>
                <w:szCs w:val="18"/>
              </w:rPr>
            </w:pPr>
          </w:p>
        </w:tc>
        <w:tc>
          <w:tcPr>
            <w:tcW w:w="4394" w:type="dxa"/>
            <w:vMerge/>
            <w:shd w:val="clear" w:color="auto" w:fill="auto"/>
          </w:tcPr>
          <w:p w14:paraId="6C141B47"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3544" w:type="dxa"/>
            <w:shd w:val="clear" w:color="auto" w:fill="auto"/>
          </w:tcPr>
          <w:p w14:paraId="5A675639" w14:textId="77777777" w:rsidR="005737FB" w:rsidRPr="002753DE" w:rsidRDefault="005737FB" w:rsidP="002F19BC">
            <w:pPr>
              <w:autoSpaceDE w:val="0"/>
              <w:autoSpaceDN w:val="0"/>
              <w:adjustRightInd w:val="0"/>
              <w:spacing w:before="40" w:after="40"/>
              <w:rPr>
                <w:rFonts w:cs="Arial"/>
                <w:bCs/>
                <w:sz w:val="18"/>
                <w:szCs w:val="18"/>
                <w:lang w:eastAsia="de-CH"/>
              </w:rPr>
            </w:pPr>
            <w:r w:rsidRPr="002753DE">
              <w:rPr>
                <w:rFonts w:cs="Arial"/>
                <w:bCs/>
                <w:sz w:val="18"/>
                <w:szCs w:val="18"/>
                <w:lang w:eastAsia="de-CH"/>
              </w:rPr>
              <w:t>Sicherheit und Verantwortung</w:t>
            </w:r>
          </w:p>
        </w:tc>
        <w:tc>
          <w:tcPr>
            <w:tcW w:w="1134" w:type="dxa"/>
            <w:vMerge/>
            <w:shd w:val="clear" w:color="auto" w:fill="E6E6E6"/>
          </w:tcPr>
          <w:p w14:paraId="4963A40B"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0E9923F3" w14:textId="77777777" w:rsidR="005737FB" w:rsidRDefault="005737FB" w:rsidP="002F19BC">
            <w:pPr>
              <w:autoSpaceDE w:val="0"/>
              <w:autoSpaceDN w:val="0"/>
              <w:adjustRightInd w:val="0"/>
              <w:spacing w:before="40" w:after="40"/>
              <w:rPr>
                <w:rFonts w:cs="Arial"/>
                <w:bCs/>
                <w:sz w:val="18"/>
                <w:szCs w:val="18"/>
                <w:lang w:eastAsia="de-CH"/>
              </w:rPr>
            </w:pPr>
          </w:p>
        </w:tc>
        <w:tc>
          <w:tcPr>
            <w:tcW w:w="1134" w:type="dxa"/>
            <w:vMerge/>
            <w:shd w:val="clear" w:color="auto" w:fill="E6E6E6"/>
          </w:tcPr>
          <w:p w14:paraId="2404CE9C" w14:textId="77777777" w:rsidR="005737FB" w:rsidRDefault="005737FB" w:rsidP="002F19BC">
            <w:pPr>
              <w:autoSpaceDE w:val="0"/>
              <w:autoSpaceDN w:val="0"/>
              <w:adjustRightInd w:val="0"/>
              <w:spacing w:before="40" w:after="40"/>
              <w:rPr>
                <w:rFonts w:cs="Arial"/>
                <w:bCs/>
                <w:sz w:val="18"/>
                <w:szCs w:val="18"/>
                <w:lang w:eastAsia="de-CH"/>
              </w:rPr>
            </w:pPr>
          </w:p>
        </w:tc>
      </w:tr>
      <w:tr w:rsidR="005737FB" w:rsidRPr="00893FC1" w14:paraId="73B73E7E" w14:textId="77777777" w:rsidTr="002F19BC">
        <w:trPr>
          <w:trHeight w:val="885"/>
        </w:trPr>
        <w:tc>
          <w:tcPr>
            <w:tcW w:w="1951" w:type="dxa"/>
            <w:vMerge w:val="restart"/>
            <w:shd w:val="clear" w:color="auto" w:fill="auto"/>
          </w:tcPr>
          <w:p w14:paraId="5D232A60" w14:textId="77777777" w:rsidR="005737FB" w:rsidRPr="00E725F4" w:rsidRDefault="005737FB" w:rsidP="002F19BC">
            <w:pPr>
              <w:spacing w:before="40" w:after="40"/>
              <w:rPr>
                <w:b/>
                <w:sz w:val="18"/>
                <w:szCs w:val="18"/>
              </w:rPr>
            </w:pPr>
            <w:r w:rsidRPr="00E725F4">
              <w:rPr>
                <w:b/>
                <w:sz w:val="18"/>
                <w:szCs w:val="18"/>
              </w:rPr>
              <w:t>Bewegen im Wasser</w:t>
            </w:r>
          </w:p>
        </w:tc>
        <w:tc>
          <w:tcPr>
            <w:tcW w:w="1843" w:type="dxa"/>
            <w:shd w:val="clear" w:color="auto" w:fill="auto"/>
          </w:tcPr>
          <w:p w14:paraId="291D7ABF" w14:textId="77777777" w:rsidR="005737FB" w:rsidRPr="00E62BC2" w:rsidRDefault="005737FB" w:rsidP="002F19BC">
            <w:pPr>
              <w:spacing w:before="40" w:after="40"/>
              <w:rPr>
                <w:b/>
                <w:sz w:val="18"/>
                <w:szCs w:val="18"/>
              </w:rPr>
            </w:pPr>
            <w:r>
              <w:rPr>
                <w:b/>
                <w:sz w:val="18"/>
                <w:szCs w:val="18"/>
              </w:rPr>
              <w:t>Schwimmen</w:t>
            </w:r>
          </w:p>
        </w:tc>
        <w:tc>
          <w:tcPr>
            <w:tcW w:w="4394" w:type="dxa"/>
            <w:shd w:val="clear" w:color="auto" w:fill="auto"/>
          </w:tcPr>
          <w:p w14:paraId="6AFAAB01" w14:textId="77777777" w:rsidR="005737FB" w:rsidRPr="002B5346" w:rsidRDefault="005737FB" w:rsidP="002F19BC">
            <w:pPr>
              <w:autoSpaceDE w:val="0"/>
              <w:autoSpaceDN w:val="0"/>
              <w:adjustRightInd w:val="0"/>
              <w:spacing w:before="40" w:after="40"/>
              <w:rPr>
                <w:rFonts w:cs="Arial"/>
                <w:bCs/>
                <w:sz w:val="18"/>
                <w:szCs w:val="18"/>
                <w:lang w:eastAsia="de-CH"/>
              </w:rPr>
            </w:pPr>
            <w:r w:rsidRPr="00893FC1">
              <w:rPr>
                <w:rFonts w:cs="Arial"/>
                <w:bCs/>
                <w:sz w:val="18"/>
                <w:szCs w:val="18"/>
                <w:lang w:eastAsia="de-CH"/>
              </w:rPr>
              <w:t>Die Schülerinnen und Schüler können sicher schwimmen. Sie kennen technische Merkmale verschiedener Schwimmtechniken und wenden sie an.</w:t>
            </w:r>
          </w:p>
        </w:tc>
        <w:tc>
          <w:tcPr>
            <w:tcW w:w="3544" w:type="dxa"/>
            <w:shd w:val="clear" w:color="auto" w:fill="auto"/>
          </w:tcPr>
          <w:p w14:paraId="2D7F395B"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Schwimmen</w:t>
            </w:r>
          </w:p>
          <w:p w14:paraId="04C8126F"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0A77CC8C"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c>
          <w:tcPr>
            <w:tcW w:w="1134" w:type="dxa"/>
            <w:shd w:val="clear" w:color="auto" w:fill="E6E6E6"/>
          </w:tcPr>
          <w:p w14:paraId="30EECE62"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c>
          <w:tcPr>
            <w:tcW w:w="1134" w:type="dxa"/>
            <w:shd w:val="clear" w:color="auto" w:fill="E6E6E6"/>
          </w:tcPr>
          <w:p w14:paraId="54704FEE"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r>
      <w:tr w:rsidR="005737FB" w:rsidRPr="00893FC1" w14:paraId="7F0514C1" w14:textId="77777777" w:rsidTr="002F19BC">
        <w:tc>
          <w:tcPr>
            <w:tcW w:w="1951" w:type="dxa"/>
            <w:vMerge/>
            <w:shd w:val="clear" w:color="auto" w:fill="auto"/>
          </w:tcPr>
          <w:p w14:paraId="57E54A3A" w14:textId="77777777" w:rsidR="005737FB" w:rsidRPr="00893FC1" w:rsidRDefault="005737FB" w:rsidP="002F19BC">
            <w:pPr>
              <w:spacing w:before="40" w:after="40"/>
              <w:rPr>
                <w:sz w:val="18"/>
                <w:szCs w:val="18"/>
              </w:rPr>
            </w:pPr>
          </w:p>
        </w:tc>
        <w:tc>
          <w:tcPr>
            <w:tcW w:w="1843" w:type="dxa"/>
            <w:shd w:val="clear" w:color="auto" w:fill="auto"/>
          </w:tcPr>
          <w:p w14:paraId="125D86FD" w14:textId="77777777" w:rsidR="005737FB" w:rsidRPr="00E62BC2" w:rsidRDefault="005737FB" w:rsidP="002F19BC">
            <w:pPr>
              <w:spacing w:before="40" w:after="40"/>
              <w:rPr>
                <w:b/>
                <w:sz w:val="18"/>
                <w:szCs w:val="18"/>
              </w:rPr>
            </w:pPr>
            <w:r>
              <w:rPr>
                <w:b/>
                <w:sz w:val="18"/>
                <w:szCs w:val="18"/>
              </w:rPr>
              <w:t>Ins Wasser springen und Tauchen</w:t>
            </w:r>
          </w:p>
        </w:tc>
        <w:tc>
          <w:tcPr>
            <w:tcW w:w="4394" w:type="dxa"/>
            <w:shd w:val="clear" w:color="auto" w:fill="auto"/>
          </w:tcPr>
          <w:p w14:paraId="29104B50" w14:textId="77777777" w:rsidR="005737FB" w:rsidRPr="00893FC1" w:rsidRDefault="005737FB" w:rsidP="002F19BC">
            <w:pPr>
              <w:autoSpaceDE w:val="0"/>
              <w:autoSpaceDN w:val="0"/>
              <w:adjustRightInd w:val="0"/>
              <w:spacing w:before="40" w:after="40"/>
              <w:rPr>
                <w:rFonts w:cs="Arial"/>
                <w:sz w:val="18"/>
                <w:szCs w:val="18"/>
                <w:lang w:eastAsia="de-CH"/>
              </w:rPr>
            </w:pPr>
            <w:r>
              <w:rPr>
                <w:rFonts w:cs="Arial"/>
                <w:sz w:val="18"/>
                <w:szCs w:val="18"/>
                <w:lang w:eastAsia="de-CH"/>
              </w:rPr>
              <w:t xml:space="preserve">Die Schülerinnen und Schüler können </w:t>
            </w:r>
            <w:proofErr w:type="spellStart"/>
            <w:r>
              <w:rPr>
                <w:rFonts w:cs="Arial"/>
                <w:sz w:val="18"/>
                <w:szCs w:val="18"/>
                <w:lang w:eastAsia="de-CH"/>
              </w:rPr>
              <w:t>fuss</w:t>
            </w:r>
            <w:proofErr w:type="spellEnd"/>
            <w:r>
              <w:rPr>
                <w:rFonts w:cs="Arial"/>
                <w:sz w:val="18"/>
                <w:szCs w:val="18"/>
                <w:lang w:eastAsia="de-CH"/>
              </w:rPr>
              <w:t>- und kopfwärts ins Wasser springen und tauchen.</w:t>
            </w:r>
          </w:p>
        </w:tc>
        <w:tc>
          <w:tcPr>
            <w:tcW w:w="3544" w:type="dxa"/>
            <w:shd w:val="clear" w:color="auto" w:fill="auto"/>
          </w:tcPr>
          <w:p w14:paraId="712606C3"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Ins Wasser springen und tauchen</w:t>
            </w:r>
          </w:p>
          <w:p w14:paraId="5ADE6AB6" w14:textId="77777777" w:rsidR="005737FB" w:rsidRPr="00893FC1" w:rsidRDefault="005737FB" w:rsidP="002F19BC">
            <w:pPr>
              <w:autoSpaceDE w:val="0"/>
              <w:autoSpaceDN w:val="0"/>
              <w:adjustRightInd w:val="0"/>
              <w:spacing w:before="40" w:after="40"/>
              <w:rPr>
                <w:rFonts w:cs="Arial"/>
                <w:bCs/>
                <w:sz w:val="18"/>
                <w:szCs w:val="18"/>
                <w:lang w:eastAsia="de-CH"/>
              </w:rPr>
            </w:pPr>
          </w:p>
        </w:tc>
        <w:tc>
          <w:tcPr>
            <w:tcW w:w="1134" w:type="dxa"/>
            <w:shd w:val="clear" w:color="auto" w:fill="E6E6E6"/>
          </w:tcPr>
          <w:p w14:paraId="21B0BC55"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c>
          <w:tcPr>
            <w:tcW w:w="1134" w:type="dxa"/>
            <w:shd w:val="clear" w:color="auto" w:fill="E6E6E6"/>
          </w:tcPr>
          <w:p w14:paraId="1435D828"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c>
          <w:tcPr>
            <w:tcW w:w="1134" w:type="dxa"/>
            <w:shd w:val="clear" w:color="auto" w:fill="E6E6E6"/>
          </w:tcPr>
          <w:p w14:paraId="70B230BF"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x***</w:t>
            </w:r>
          </w:p>
        </w:tc>
      </w:tr>
      <w:tr w:rsidR="005737FB" w:rsidRPr="00893FC1" w14:paraId="50DAA95F" w14:textId="77777777" w:rsidTr="002F19BC">
        <w:tc>
          <w:tcPr>
            <w:tcW w:w="1951" w:type="dxa"/>
            <w:vMerge/>
            <w:shd w:val="clear" w:color="auto" w:fill="auto"/>
          </w:tcPr>
          <w:p w14:paraId="00FA3C9C" w14:textId="77777777" w:rsidR="005737FB" w:rsidRPr="00893FC1" w:rsidRDefault="005737FB" w:rsidP="002F19BC">
            <w:pPr>
              <w:spacing w:before="40" w:after="40"/>
              <w:rPr>
                <w:sz w:val="18"/>
                <w:szCs w:val="18"/>
              </w:rPr>
            </w:pPr>
          </w:p>
        </w:tc>
        <w:tc>
          <w:tcPr>
            <w:tcW w:w="1843" w:type="dxa"/>
            <w:shd w:val="clear" w:color="auto" w:fill="auto"/>
          </w:tcPr>
          <w:p w14:paraId="1AF3CFF7" w14:textId="77777777" w:rsidR="005737FB" w:rsidRPr="00E62BC2" w:rsidRDefault="005737FB" w:rsidP="002F19BC">
            <w:pPr>
              <w:spacing w:before="40" w:after="40"/>
              <w:rPr>
                <w:b/>
                <w:sz w:val="18"/>
                <w:szCs w:val="18"/>
              </w:rPr>
            </w:pPr>
            <w:r>
              <w:rPr>
                <w:b/>
                <w:sz w:val="18"/>
                <w:szCs w:val="18"/>
              </w:rPr>
              <w:t>Sicherheit im Wasser</w:t>
            </w:r>
          </w:p>
        </w:tc>
        <w:tc>
          <w:tcPr>
            <w:tcW w:w="4394" w:type="dxa"/>
            <w:shd w:val="clear" w:color="auto" w:fill="auto"/>
          </w:tcPr>
          <w:p w14:paraId="167DFF6A" w14:textId="77777777" w:rsidR="005737FB" w:rsidRPr="00893FC1" w:rsidRDefault="005737FB" w:rsidP="002F19BC">
            <w:pPr>
              <w:autoSpaceDE w:val="0"/>
              <w:autoSpaceDN w:val="0"/>
              <w:adjustRightInd w:val="0"/>
              <w:spacing w:before="40" w:after="40"/>
              <w:rPr>
                <w:rFonts w:cs="Arial"/>
                <w:sz w:val="18"/>
                <w:szCs w:val="18"/>
                <w:lang w:eastAsia="de-CH"/>
              </w:rPr>
            </w:pPr>
            <w:r w:rsidRPr="00893FC1">
              <w:rPr>
                <w:rFonts w:cs="Arial"/>
                <w:bCs/>
                <w:sz w:val="18"/>
                <w:szCs w:val="18"/>
                <w:lang w:eastAsia="de-CH"/>
              </w:rPr>
              <w:t xml:space="preserve">Die Schülerinnen und Schüler können eine Situation </w:t>
            </w:r>
            <w:r>
              <w:rPr>
                <w:rFonts w:cs="Arial"/>
                <w:bCs/>
                <w:sz w:val="18"/>
                <w:szCs w:val="18"/>
                <w:lang w:eastAsia="de-CH"/>
              </w:rPr>
              <w:t xml:space="preserve">im, </w:t>
            </w:r>
            <w:r w:rsidRPr="00893FC1">
              <w:rPr>
                <w:rFonts w:cs="Arial"/>
                <w:bCs/>
                <w:sz w:val="18"/>
                <w:szCs w:val="18"/>
                <w:lang w:eastAsia="de-CH"/>
              </w:rPr>
              <w:t xml:space="preserve">am und </w:t>
            </w:r>
            <w:r>
              <w:rPr>
                <w:rFonts w:cs="Arial"/>
                <w:bCs/>
                <w:sz w:val="18"/>
                <w:szCs w:val="18"/>
                <w:lang w:eastAsia="de-CH"/>
              </w:rPr>
              <w:t>auf dem</w:t>
            </w:r>
            <w:r w:rsidRPr="00893FC1">
              <w:rPr>
                <w:rFonts w:cs="Arial"/>
                <w:bCs/>
                <w:sz w:val="18"/>
                <w:szCs w:val="18"/>
                <w:lang w:eastAsia="de-CH"/>
              </w:rPr>
              <w:t xml:space="preserve"> Wasser bezüglich Sicherheit einschätzen und in Gefahrensituationen verantwortungsbewusst handeln.</w:t>
            </w:r>
          </w:p>
        </w:tc>
        <w:tc>
          <w:tcPr>
            <w:tcW w:w="3544" w:type="dxa"/>
            <w:shd w:val="clear" w:color="auto" w:fill="auto"/>
          </w:tcPr>
          <w:p w14:paraId="7ABC4BD3" w14:textId="77777777" w:rsidR="005737FB"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Sicherheit</w:t>
            </w:r>
          </w:p>
          <w:p w14:paraId="24B5DCB2" w14:textId="77777777" w:rsidR="005737FB" w:rsidRPr="00893FC1" w:rsidRDefault="005737FB" w:rsidP="002F19BC">
            <w:pPr>
              <w:autoSpaceDE w:val="0"/>
              <w:autoSpaceDN w:val="0"/>
              <w:adjustRightInd w:val="0"/>
              <w:spacing w:before="40" w:after="40"/>
              <w:rPr>
                <w:rFonts w:cs="Arial"/>
                <w:bCs/>
                <w:sz w:val="18"/>
                <w:szCs w:val="18"/>
                <w:lang w:eastAsia="de-CH"/>
              </w:rPr>
            </w:pPr>
            <w:r>
              <w:rPr>
                <w:rFonts w:cs="Arial"/>
                <w:bCs/>
                <w:sz w:val="18"/>
                <w:szCs w:val="18"/>
                <w:lang w:eastAsia="de-CH"/>
              </w:rPr>
              <w:t>Alarmieren und Retten</w:t>
            </w:r>
          </w:p>
        </w:tc>
        <w:tc>
          <w:tcPr>
            <w:tcW w:w="1134" w:type="dxa"/>
            <w:shd w:val="clear" w:color="auto" w:fill="E6E6E6"/>
          </w:tcPr>
          <w:p w14:paraId="6FE05E45"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0D8D7375"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c>
          <w:tcPr>
            <w:tcW w:w="1134" w:type="dxa"/>
            <w:shd w:val="clear" w:color="auto" w:fill="E6E6E6"/>
          </w:tcPr>
          <w:p w14:paraId="069302AF" w14:textId="77777777" w:rsidR="005737FB" w:rsidRPr="00551D65" w:rsidRDefault="005737FB" w:rsidP="002F19BC">
            <w:pPr>
              <w:autoSpaceDE w:val="0"/>
              <w:autoSpaceDN w:val="0"/>
              <w:adjustRightInd w:val="0"/>
              <w:spacing w:before="40" w:after="40"/>
              <w:rPr>
                <w:rFonts w:cs="Arial"/>
                <w:bCs/>
                <w:sz w:val="18"/>
                <w:szCs w:val="18"/>
                <w:lang w:eastAsia="de-CH"/>
              </w:rPr>
            </w:pPr>
            <w:r w:rsidRPr="00551D65">
              <w:rPr>
                <w:rFonts w:cs="Arial"/>
                <w:bCs/>
                <w:sz w:val="18"/>
                <w:szCs w:val="18"/>
                <w:lang w:eastAsia="de-CH"/>
              </w:rPr>
              <w:t>x*</w:t>
            </w:r>
          </w:p>
        </w:tc>
      </w:tr>
    </w:tbl>
    <w:p w14:paraId="2BEF1466" w14:textId="77777777" w:rsidR="004123D7" w:rsidRDefault="004123D7" w:rsidP="005737FB">
      <w:pPr>
        <w:spacing w:before="40" w:after="40"/>
        <w:rPr>
          <w:sz w:val="18"/>
          <w:szCs w:val="18"/>
        </w:rPr>
      </w:pPr>
    </w:p>
    <w:p w14:paraId="6FA08B62" w14:textId="77777777" w:rsidR="005737FB" w:rsidRPr="00AB1781" w:rsidRDefault="005737FB" w:rsidP="005737FB">
      <w:pPr>
        <w:spacing w:before="40" w:after="40"/>
        <w:rPr>
          <w:sz w:val="18"/>
          <w:szCs w:val="18"/>
        </w:rPr>
      </w:pPr>
      <w:r w:rsidRPr="00AB1781">
        <w:rPr>
          <w:sz w:val="18"/>
          <w:szCs w:val="18"/>
        </w:rPr>
        <w:t>Legende:</w:t>
      </w:r>
    </w:p>
    <w:p w14:paraId="7D1021B0" w14:textId="77777777" w:rsidR="005737FB" w:rsidRPr="00551D65" w:rsidRDefault="005737FB" w:rsidP="005737FB">
      <w:pPr>
        <w:spacing w:before="40" w:after="40"/>
        <w:rPr>
          <w:sz w:val="18"/>
          <w:szCs w:val="18"/>
        </w:rPr>
      </w:pPr>
      <w:r w:rsidRPr="00551D65">
        <w:rPr>
          <w:sz w:val="18"/>
          <w:szCs w:val="18"/>
        </w:rPr>
        <w:t>* integriert in andere Ausbildungsinhalte, kein eigenes Unterrichtsvorhaben</w:t>
      </w:r>
    </w:p>
    <w:p w14:paraId="6EE95D23" w14:textId="77777777" w:rsidR="005737FB" w:rsidRDefault="005737FB" w:rsidP="005737FB">
      <w:pPr>
        <w:spacing w:before="40" w:after="40"/>
        <w:rPr>
          <w:sz w:val="18"/>
          <w:szCs w:val="18"/>
        </w:rPr>
      </w:pPr>
      <w:r w:rsidRPr="00692300">
        <w:rPr>
          <w:sz w:val="18"/>
          <w:szCs w:val="18"/>
        </w:rPr>
        <w:t xml:space="preserve">** </w:t>
      </w:r>
      <w:r>
        <w:rPr>
          <w:sz w:val="18"/>
          <w:szCs w:val="18"/>
        </w:rPr>
        <w:t>2 bis 3 Schwerpunkte pro Schuljahr</w:t>
      </w:r>
    </w:p>
    <w:p w14:paraId="09A6FFD4" w14:textId="77777777" w:rsidR="005737FB" w:rsidRDefault="005737FB" w:rsidP="005737FB">
      <w:pPr>
        <w:spacing w:before="40" w:after="40"/>
        <w:rPr>
          <w:sz w:val="18"/>
          <w:szCs w:val="18"/>
        </w:rPr>
      </w:pPr>
      <w:r>
        <w:rPr>
          <w:sz w:val="18"/>
          <w:szCs w:val="18"/>
        </w:rPr>
        <w:t xml:space="preserve">*** </w:t>
      </w:r>
      <w:r w:rsidRPr="00692300">
        <w:rPr>
          <w:sz w:val="18"/>
          <w:szCs w:val="18"/>
        </w:rPr>
        <w:t>von den örtlichen Voraussetzungen abhängig (z.B. Hallenbad)</w:t>
      </w:r>
    </w:p>
    <w:p w14:paraId="66B12215" w14:textId="77777777" w:rsidR="005737FB" w:rsidRDefault="005737FB" w:rsidP="005737FB">
      <w:pPr>
        <w:tabs>
          <w:tab w:val="left" w:pos="2268"/>
        </w:tabs>
        <w:spacing w:before="40" w:after="40"/>
        <w:rPr>
          <w:sz w:val="18"/>
          <w:szCs w:val="18"/>
        </w:rPr>
      </w:pPr>
    </w:p>
    <w:p w14:paraId="738EB162" w14:textId="77777777" w:rsidR="005737FB" w:rsidRDefault="005737FB" w:rsidP="00EE74E2"/>
    <w:p w14:paraId="67F638AB" w14:textId="77777777" w:rsidR="005737FB" w:rsidRPr="00EE74E2" w:rsidRDefault="005737FB" w:rsidP="00EE74E2"/>
    <w:sectPr w:rsidR="005737FB" w:rsidRPr="00EE74E2" w:rsidSect="005737FB">
      <w:footerReference w:type="default" r:id="rId7"/>
      <w:pgSz w:w="16820" w:h="11900" w:orient="landscape"/>
      <w:pgMar w:top="851"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53264" w14:textId="77777777" w:rsidR="002F19BC" w:rsidRDefault="002F19BC" w:rsidP="00F40AB2">
      <w:r>
        <w:separator/>
      </w:r>
    </w:p>
  </w:endnote>
  <w:endnote w:type="continuationSeparator" w:id="0">
    <w:p w14:paraId="5373C4BB" w14:textId="77777777" w:rsidR="002F19BC" w:rsidRDefault="002F19BC"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2293" w14:textId="067A8D16" w:rsidR="002F19BC" w:rsidRDefault="002F19BC" w:rsidP="00F40AB2">
    <w:pPr>
      <w:pStyle w:val="Fuzeile"/>
      <w:ind w:left="4536" w:hanging="4536"/>
      <w:rPr>
        <w:rFonts w:ascii="Arial" w:hAnsi="Arial" w:cs="Arial"/>
        <w:color w:val="000000" w:themeColor="text1"/>
        <w:sz w:val="14"/>
        <w:szCs w:val="14"/>
      </w:rPr>
    </w:pPr>
    <w:r>
      <w:rPr>
        <w:rFonts w:ascii="Arial" w:hAnsi="Arial" w:cs="Arial"/>
        <w:noProof/>
        <w:color w:val="000000" w:themeColor="text1"/>
        <w:sz w:val="14"/>
        <w:szCs w:val="14"/>
        <w:lang w:val="de-CH" w:eastAsia="de-CH"/>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BB68F"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5pt" to="149.2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" strokecolor="#cfcdcd [2894]" strokeweight=".5pt">
              <v:stroke joinstyle="miter"/>
            </v:line>
          </w:pict>
        </mc:Fallback>
      </mc:AlternateContent>
    </w:r>
    <w:r>
      <w:rPr>
        <w:rFonts w:ascii="Arial" w:hAnsi="Arial" w:cs="Arial"/>
        <w:noProof/>
        <w:color w:val="000000" w:themeColor="text1"/>
        <w:sz w:val="14"/>
        <w:szCs w:val="14"/>
        <w:lang w:val="de-CH" w:eastAsia="de-CH"/>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35288" w14:textId="3ED68905" w:rsidR="002F19BC" w:rsidRPr="007C230B" w:rsidRDefault="002F19BC" w:rsidP="007C230B">
                          <w:pPr>
                            <w:tabs>
                              <w:tab w:val="left" w:pos="994"/>
                            </w:tabs>
                            <w:rPr>
                              <w:rFonts w:ascii="Arial" w:hAnsi="Arial" w:cs="Arial"/>
                              <w:b/>
                              <w:color w:val="000000" w:themeColor="text1"/>
                              <w:sz w:val="14"/>
                              <w:szCs w:val="14"/>
                            </w:rPr>
                          </w:pPr>
                          <w:r w:rsidRPr="007C230B">
                            <w:rPr>
                              <w:rFonts w:ascii="Arial" w:hAnsi="Arial" w:cs="Arial"/>
                              <w:b/>
                              <w:color w:val="000000" w:themeColor="text1"/>
                              <w:sz w:val="14"/>
                              <w:szCs w:val="14"/>
                            </w:rPr>
                            <w:t>Titel:</w:t>
                          </w:r>
                          <w:r>
                            <w:rPr>
                              <w:rFonts w:ascii="Arial" w:hAnsi="Arial" w:cs="Arial"/>
                              <w:b/>
                              <w:color w:val="000000" w:themeColor="text1"/>
                              <w:sz w:val="14"/>
                              <w:szCs w:val="14"/>
                            </w:rPr>
                            <w:tab/>
                            <w:t xml:space="preserve"> Zyklusplanung – Zyklus 3 Bewegung &amp; Sport</w:t>
                          </w:r>
                        </w:p>
                        <w:p w14:paraId="5C41FE0D" w14:textId="796FFD2B" w:rsidR="002F19BC" w:rsidRPr="00080038" w:rsidRDefault="002F19BC"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Autorin/Autor:</w:t>
                          </w:r>
                          <w:r>
                            <w:rPr>
                              <w:rFonts w:ascii="Arial" w:hAnsi="Arial" w:cs="Arial"/>
                              <w:color w:val="000000" w:themeColor="text1"/>
                              <w:sz w:val="14"/>
                              <w:szCs w:val="14"/>
                            </w:rPr>
                            <w:tab/>
                            <w:t xml:space="preserve"> Michael Aebischer</w:t>
                          </w:r>
                        </w:p>
                        <w:p w14:paraId="6ABC1FF9" w14:textId="07A61512" w:rsidR="002F19BC" w:rsidRPr="00080038" w:rsidRDefault="002F19BC"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Version:</w:t>
                          </w:r>
                          <w:r>
                            <w:rPr>
                              <w:rFonts w:ascii="Arial" w:hAnsi="Arial" w:cs="Arial"/>
                              <w:color w:val="000000" w:themeColor="text1"/>
                              <w:sz w:val="14"/>
                              <w:szCs w:val="14"/>
                            </w:rPr>
                            <w:tab/>
                            <w:t xml:space="preserve"> </w:t>
                          </w:r>
                          <w:r w:rsidR="00FA60EF">
                            <w:rPr>
                              <w:rFonts w:ascii="Arial" w:hAnsi="Arial" w:cs="Arial"/>
                              <w:color w:val="000000" w:themeColor="text1"/>
                              <w:sz w:val="14"/>
                              <w:szCs w:val="14"/>
                            </w:rPr>
                            <w:t>18/1</w:t>
                          </w:r>
                        </w:p>
                        <w:p w14:paraId="4E2378D6" w14:textId="72C4E8C2" w:rsidR="002F19BC" w:rsidRPr="00080038" w:rsidRDefault="002F19BC"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Datum:</w:t>
                          </w:r>
                          <w:r w:rsidR="00FA60EF">
                            <w:rPr>
                              <w:rFonts w:ascii="Arial" w:hAnsi="Arial" w:cs="Arial"/>
                              <w:color w:val="000000" w:themeColor="text1"/>
                              <w:sz w:val="14"/>
                              <w:szCs w:val="14"/>
                            </w:rPr>
                            <w:tab/>
                            <w:t xml:space="preserve"> 1. Juni.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044D" id="_x0000_t202" coordsize="21600,21600" o:spt="202" path="m,l,21600r21600,l21600,xe">
              <v:stroke joinstyle="miter"/>
              <v:path gradientshapeok="t" o:connecttype="rect"/>
            </v:shapetype>
            <v:shape id="Textfeld 5" o:spid="_x0000_s1026" type="#_x0000_t202"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" filled="f" stroked="f">
              <v:textbox>
                <w:txbxContent>
                  <w:p w14:paraId="2CC35288" w14:textId="3ED68905" w:rsidR="002F19BC" w:rsidRPr="007C230B" w:rsidRDefault="002F19BC" w:rsidP="007C230B">
                    <w:pPr>
                      <w:tabs>
                        <w:tab w:val="left" w:pos="994"/>
                      </w:tabs>
                      <w:rPr>
                        <w:rFonts w:ascii="Arial" w:hAnsi="Arial" w:cs="Arial"/>
                        <w:b/>
                        <w:color w:val="000000" w:themeColor="text1"/>
                        <w:sz w:val="14"/>
                        <w:szCs w:val="14"/>
                      </w:rPr>
                    </w:pPr>
                    <w:r w:rsidRPr="007C230B">
                      <w:rPr>
                        <w:rFonts w:ascii="Arial" w:hAnsi="Arial" w:cs="Arial"/>
                        <w:b/>
                        <w:color w:val="000000" w:themeColor="text1"/>
                        <w:sz w:val="14"/>
                        <w:szCs w:val="14"/>
                      </w:rPr>
                      <w:t>Titel:</w:t>
                    </w:r>
                    <w:r>
                      <w:rPr>
                        <w:rFonts w:ascii="Arial" w:hAnsi="Arial" w:cs="Arial"/>
                        <w:b/>
                        <w:color w:val="000000" w:themeColor="text1"/>
                        <w:sz w:val="14"/>
                        <w:szCs w:val="14"/>
                      </w:rPr>
                      <w:tab/>
                      <w:t xml:space="preserve"> Zyklusplanung – Zyklus 3 Bewegung &amp; Sport</w:t>
                    </w:r>
                  </w:p>
                  <w:p w14:paraId="5C41FE0D" w14:textId="796FFD2B" w:rsidR="002F19BC" w:rsidRPr="00080038" w:rsidRDefault="002F19BC"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Autorin/Autor:</w:t>
                    </w:r>
                    <w:r>
                      <w:rPr>
                        <w:rFonts w:ascii="Arial" w:hAnsi="Arial" w:cs="Arial"/>
                        <w:color w:val="000000" w:themeColor="text1"/>
                        <w:sz w:val="14"/>
                        <w:szCs w:val="14"/>
                      </w:rPr>
                      <w:tab/>
                      <w:t xml:space="preserve"> Michael Aebischer</w:t>
                    </w:r>
                  </w:p>
                  <w:p w14:paraId="6ABC1FF9" w14:textId="07A61512" w:rsidR="002F19BC" w:rsidRPr="00080038" w:rsidRDefault="002F19BC"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Version:</w:t>
                    </w:r>
                    <w:r>
                      <w:rPr>
                        <w:rFonts w:ascii="Arial" w:hAnsi="Arial" w:cs="Arial"/>
                        <w:color w:val="000000" w:themeColor="text1"/>
                        <w:sz w:val="14"/>
                        <w:szCs w:val="14"/>
                      </w:rPr>
                      <w:tab/>
                      <w:t xml:space="preserve"> </w:t>
                    </w:r>
                    <w:r w:rsidR="00FA60EF">
                      <w:rPr>
                        <w:rFonts w:ascii="Arial" w:hAnsi="Arial" w:cs="Arial"/>
                        <w:color w:val="000000" w:themeColor="text1"/>
                        <w:sz w:val="14"/>
                        <w:szCs w:val="14"/>
                      </w:rPr>
                      <w:t>18/1</w:t>
                    </w:r>
                  </w:p>
                  <w:p w14:paraId="4E2378D6" w14:textId="72C4E8C2" w:rsidR="002F19BC" w:rsidRPr="00080038" w:rsidRDefault="002F19BC" w:rsidP="007C230B">
                    <w:pPr>
                      <w:tabs>
                        <w:tab w:val="left" w:pos="994"/>
                      </w:tabs>
                      <w:rPr>
                        <w:rFonts w:ascii="Arial" w:hAnsi="Arial" w:cs="Arial"/>
                        <w:color w:val="000000" w:themeColor="text1"/>
                        <w:sz w:val="14"/>
                        <w:szCs w:val="14"/>
                      </w:rPr>
                    </w:pPr>
                    <w:r w:rsidRPr="00080038">
                      <w:rPr>
                        <w:rFonts w:ascii="Arial" w:hAnsi="Arial" w:cs="Arial"/>
                        <w:color w:val="000000" w:themeColor="text1"/>
                        <w:sz w:val="14"/>
                        <w:szCs w:val="14"/>
                      </w:rPr>
                      <w:t>Datum:</w:t>
                    </w:r>
                    <w:r w:rsidR="00FA60EF">
                      <w:rPr>
                        <w:rFonts w:ascii="Arial" w:hAnsi="Arial" w:cs="Arial"/>
                        <w:color w:val="000000" w:themeColor="text1"/>
                        <w:sz w:val="14"/>
                        <w:szCs w:val="14"/>
                      </w:rPr>
                      <w:tab/>
                      <w:t xml:space="preserve"> 1. Juni. 18</w:t>
                    </w:r>
                  </w:p>
                </w:txbxContent>
              </v:textbox>
            </v:shape>
          </w:pict>
        </mc:Fallback>
      </mc:AlternateContent>
    </w:r>
    <w:r>
      <w:rPr>
        <w:rFonts w:ascii="Arial" w:hAnsi="Arial" w:cs="Arial"/>
        <w:noProof/>
        <w:color w:val="000000" w:themeColor="text1"/>
        <w:sz w:val="14"/>
        <w:szCs w:val="14"/>
        <w:lang w:val="de-CH" w:eastAsia="de-CH"/>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2F19BC" w:rsidRPr="00F40AB2" w:rsidRDefault="002F19BC" w:rsidP="00080038">
                          <w:pPr>
                            <w:pStyle w:val="Fuzeile"/>
                            <w:ind w:left="4536" w:hanging="4536"/>
                            <w:rPr>
                              <w:rFonts w:ascii="Arial" w:hAnsi="Arial" w:cs="Arial"/>
                              <w:b/>
                              <w:color w:val="AEAAAA" w:themeColor="background2" w:themeShade="BF"/>
                              <w:sz w:val="14"/>
                              <w:szCs w:val="14"/>
                            </w:rPr>
                          </w:pPr>
                          <w:r w:rsidRPr="00F40AB2">
                            <w:rPr>
                              <w:rFonts w:ascii="Arial" w:hAnsi="Arial" w:cs="Arial"/>
                              <w:b/>
                              <w:color w:val="AEAAAA" w:themeColor="background2" w:themeShade="BF"/>
                              <w:sz w:val="14"/>
                              <w:szCs w:val="14"/>
                            </w:rPr>
                            <w:t>Umsetzungshilfen zum Lehrplan 21</w:t>
                          </w:r>
                        </w:p>
                        <w:p w14:paraId="2BCDFD50" w14:textId="77777777" w:rsidR="002F19BC" w:rsidRPr="00F40AB2" w:rsidRDefault="002F19BC" w:rsidP="00080038">
                          <w:pPr>
                            <w:pStyle w:val="Fuzeile"/>
                            <w:ind w:left="4536" w:hanging="4536"/>
                            <w:rPr>
                              <w:rFonts w:ascii="Arial" w:hAnsi="Arial" w:cs="Arial"/>
                              <w:color w:val="AEAAAA" w:themeColor="background2" w:themeShade="BF"/>
                              <w:sz w:val="14"/>
                              <w:szCs w:val="14"/>
                            </w:rPr>
                          </w:pPr>
                          <w:r w:rsidRPr="00F40AB2">
                            <w:rPr>
                              <w:rFonts w:ascii="Arial" w:hAnsi="Arial" w:cs="Arial"/>
                              <w:color w:val="AEAAAA" w:themeColor="background2" w:themeShade="BF"/>
                              <w:sz w:val="14"/>
                              <w:szCs w:val="14"/>
                            </w:rPr>
                            <w:t>der Lehrplan- und Lehrmittelkommission</w:t>
                          </w:r>
                        </w:p>
                        <w:p w14:paraId="187BAC93" w14:textId="77777777" w:rsidR="002F19BC" w:rsidRDefault="002F19BC" w:rsidP="00080038">
                          <w:pPr>
                            <w:pStyle w:val="Fuzeile"/>
                            <w:ind w:left="4536" w:hanging="4536"/>
                            <w:rPr>
                              <w:rFonts w:ascii="Arial" w:hAnsi="Arial" w:cs="Arial"/>
                              <w:color w:val="AEAAAA" w:themeColor="background2" w:themeShade="BF"/>
                              <w:sz w:val="14"/>
                              <w:szCs w:val="14"/>
                            </w:rPr>
                          </w:pPr>
                          <w:r>
                            <w:rPr>
                              <w:rFonts w:ascii="Arial" w:hAnsi="Arial" w:cs="Arial"/>
                              <w:color w:val="AEAAAA" w:themeColor="background2" w:themeShade="BF"/>
                              <w:sz w:val="14"/>
                              <w:szCs w:val="14"/>
                            </w:rPr>
                            <w:t>des Kantons Bern</w:t>
                          </w:r>
                        </w:p>
                        <w:p w14:paraId="5B9833F4" w14:textId="77777777" w:rsidR="002F19BC" w:rsidRPr="00080038" w:rsidRDefault="002F19BC" w:rsidP="00080038">
                          <w:pPr>
                            <w:pStyle w:val="Fuzeile"/>
                            <w:ind w:left="4536" w:hanging="4536"/>
                            <w:rPr>
                              <w:rFonts w:ascii="Arial" w:hAnsi="Arial" w:cs="Arial"/>
                              <w:b/>
                              <w:color w:val="000000" w:themeColor="text1"/>
                              <w:sz w:val="14"/>
                              <w:szCs w:val="14"/>
                            </w:rPr>
                          </w:pPr>
                          <w:r w:rsidRPr="00080038">
                            <w:rPr>
                              <w:rFonts w:ascii="Arial" w:hAnsi="Arial"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7C6E" id="Textfeld 6" o:spid="_x0000_s1027" type="#_x0000_t202" style="position:absolute;left:0;text-align:left;margin-left:5.35pt;margin-top:-.05pt;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" filled="f" stroked="f">
              <v:textbox>
                <w:txbxContent>
                  <w:p w14:paraId="35662CB5" w14:textId="77777777" w:rsidR="002F19BC" w:rsidRPr="00F40AB2" w:rsidRDefault="002F19BC" w:rsidP="00080038">
                    <w:pPr>
                      <w:pStyle w:val="Fuzeile"/>
                      <w:ind w:left="4536" w:hanging="4536"/>
                      <w:rPr>
                        <w:rFonts w:ascii="Arial" w:hAnsi="Arial" w:cs="Arial"/>
                        <w:b/>
                        <w:color w:val="AEAAAA" w:themeColor="background2" w:themeShade="BF"/>
                        <w:sz w:val="14"/>
                        <w:szCs w:val="14"/>
                      </w:rPr>
                    </w:pPr>
                    <w:r w:rsidRPr="00F40AB2">
                      <w:rPr>
                        <w:rFonts w:ascii="Arial" w:hAnsi="Arial" w:cs="Arial"/>
                        <w:b/>
                        <w:color w:val="AEAAAA" w:themeColor="background2" w:themeShade="BF"/>
                        <w:sz w:val="14"/>
                        <w:szCs w:val="14"/>
                      </w:rPr>
                      <w:t>Umsetzungshilfen zum Lehrplan 21</w:t>
                    </w:r>
                  </w:p>
                  <w:p w14:paraId="2BCDFD50" w14:textId="77777777" w:rsidR="002F19BC" w:rsidRPr="00F40AB2" w:rsidRDefault="002F19BC" w:rsidP="00080038">
                    <w:pPr>
                      <w:pStyle w:val="Fuzeile"/>
                      <w:ind w:left="4536" w:hanging="4536"/>
                      <w:rPr>
                        <w:rFonts w:ascii="Arial" w:hAnsi="Arial" w:cs="Arial"/>
                        <w:color w:val="AEAAAA" w:themeColor="background2" w:themeShade="BF"/>
                        <w:sz w:val="14"/>
                        <w:szCs w:val="14"/>
                      </w:rPr>
                    </w:pPr>
                    <w:r w:rsidRPr="00F40AB2">
                      <w:rPr>
                        <w:rFonts w:ascii="Arial" w:hAnsi="Arial" w:cs="Arial"/>
                        <w:color w:val="AEAAAA" w:themeColor="background2" w:themeShade="BF"/>
                        <w:sz w:val="14"/>
                        <w:szCs w:val="14"/>
                      </w:rPr>
                      <w:t>der Lehrplan- und Lehrmittelkommission</w:t>
                    </w:r>
                  </w:p>
                  <w:p w14:paraId="187BAC93" w14:textId="77777777" w:rsidR="002F19BC" w:rsidRDefault="002F19BC" w:rsidP="00080038">
                    <w:pPr>
                      <w:pStyle w:val="Fuzeile"/>
                      <w:ind w:left="4536" w:hanging="4536"/>
                      <w:rPr>
                        <w:rFonts w:ascii="Arial" w:hAnsi="Arial" w:cs="Arial"/>
                        <w:color w:val="AEAAAA" w:themeColor="background2" w:themeShade="BF"/>
                        <w:sz w:val="14"/>
                        <w:szCs w:val="14"/>
                      </w:rPr>
                    </w:pPr>
                    <w:r>
                      <w:rPr>
                        <w:rFonts w:ascii="Arial" w:hAnsi="Arial" w:cs="Arial"/>
                        <w:color w:val="AEAAAA" w:themeColor="background2" w:themeShade="BF"/>
                        <w:sz w:val="14"/>
                        <w:szCs w:val="14"/>
                      </w:rPr>
                      <w:t>des Kantons Bern</w:t>
                    </w:r>
                  </w:p>
                  <w:p w14:paraId="5B9833F4" w14:textId="77777777" w:rsidR="002F19BC" w:rsidRPr="00080038" w:rsidRDefault="002F19BC" w:rsidP="00080038">
                    <w:pPr>
                      <w:pStyle w:val="Fuzeile"/>
                      <w:ind w:left="4536" w:hanging="4536"/>
                      <w:rPr>
                        <w:rFonts w:ascii="Arial" w:hAnsi="Arial" w:cs="Arial"/>
                        <w:b/>
                        <w:color w:val="000000" w:themeColor="text1"/>
                        <w:sz w:val="14"/>
                        <w:szCs w:val="14"/>
                      </w:rPr>
                    </w:pPr>
                    <w:r w:rsidRPr="00080038">
                      <w:rPr>
                        <w:rFonts w:ascii="Arial" w:hAnsi="Arial" w:cs="Arial"/>
                        <w:b/>
                        <w:color w:val="000000" w:themeColor="text1"/>
                        <w:sz w:val="14"/>
                        <w:szCs w:val="14"/>
                      </w:rPr>
                      <w:t>Zusatzmaterialien</w:t>
                    </w:r>
                  </w:p>
                </w:txbxContent>
              </v:textbox>
            </v:shape>
          </w:pict>
        </mc:Fallback>
      </mc:AlternateContent>
    </w:r>
    <w:r>
      <w:rPr>
        <w:rFonts w:ascii="Arial" w:hAnsi="Arial" w:cs="Arial"/>
        <w:noProof/>
        <w:color w:val="000000" w:themeColor="text1"/>
        <w:sz w:val="14"/>
        <w:szCs w:val="14"/>
        <w:lang w:val="de-CH" w:eastAsia="de-CH"/>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309906CD" w:rsidR="002F19BC" w:rsidRPr="00F40AB2" w:rsidRDefault="002F19BC" w:rsidP="00F40AB2">
                          <w:pPr>
                            <w:ind w:left="708" w:hanging="708"/>
                            <w:jc w:val="center"/>
                            <w:rPr>
                              <w:rFonts w:ascii="Arial" w:hAnsi="Arial" w:cs="Arial"/>
                              <w:b/>
                              <w:color w:val="FFFFFF" w:themeColor="background1"/>
                            </w:rPr>
                          </w:pPr>
                          <w:r>
                            <w:rPr>
                              <w:rFonts w:ascii="Arial" w:hAnsi="Arial" w:cs="Arial"/>
                              <w:b/>
                              <w:color w:val="FFFFFF" w:themeColor="background1"/>
                            </w:rPr>
                            <w:t>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F0DE" id="Textfeld 1" o:spid="_x0000_s1028" type="#_x0000_t202" style="position:absolute;left:0;text-align:left;margin-left:-39.8pt;margin-top:-1.4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" fillcolor="#cfcdcd [2894]" stroked="f">
              <v:textbox>
                <w:txbxContent>
                  <w:p w14:paraId="4E4CCBBB" w14:textId="309906CD" w:rsidR="002F19BC" w:rsidRPr="00F40AB2" w:rsidRDefault="002F19BC" w:rsidP="00F40AB2">
                    <w:pPr>
                      <w:ind w:left="708" w:hanging="708"/>
                      <w:jc w:val="center"/>
                      <w:rPr>
                        <w:rFonts w:ascii="Arial" w:hAnsi="Arial" w:cs="Arial"/>
                        <w:b/>
                        <w:color w:val="FFFFFF" w:themeColor="background1"/>
                      </w:rPr>
                    </w:pPr>
                    <w:r>
                      <w:rPr>
                        <w:rFonts w:ascii="Arial" w:hAnsi="Arial" w:cs="Arial"/>
                        <w:b/>
                        <w:color w:val="FFFFFF" w:themeColor="background1"/>
                      </w:rPr>
                      <w:t>BS</w:t>
                    </w:r>
                  </w:p>
                </w:txbxContent>
              </v:textbox>
            </v:shape>
          </w:pict>
        </mc:Fallback>
      </mc:AlternateContent>
    </w:r>
  </w:p>
  <w:p w14:paraId="1ABC24D7" w14:textId="5369BD6D" w:rsidR="002F19BC" w:rsidRDefault="002F19BC" w:rsidP="00F40AB2">
    <w:pPr>
      <w:pStyle w:val="Fuzeile"/>
      <w:ind w:left="4536" w:hanging="4536"/>
      <w:rPr>
        <w:rFonts w:ascii="Arial" w:hAnsi="Arial" w:cs="Arial"/>
        <w:color w:val="000000" w:themeColor="text1"/>
        <w:sz w:val="14"/>
        <w:szCs w:val="14"/>
      </w:rPr>
    </w:pPr>
  </w:p>
  <w:p w14:paraId="3EDE11DD" w14:textId="77777777" w:rsidR="002F19BC" w:rsidRPr="00F40AB2" w:rsidRDefault="002F19BC" w:rsidP="00F40AB2">
    <w:pPr>
      <w:pStyle w:val="Fuzeile"/>
      <w:ind w:left="4536" w:hanging="453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85EEF" w14:textId="77777777" w:rsidR="002F19BC" w:rsidRDefault="002F19BC" w:rsidP="00F40AB2">
      <w:r>
        <w:separator/>
      </w:r>
    </w:p>
  </w:footnote>
  <w:footnote w:type="continuationSeparator" w:id="0">
    <w:p w14:paraId="6D1F77E1" w14:textId="77777777" w:rsidR="002F19BC" w:rsidRDefault="002F19BC" w:rsidP="00F4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D2E56"/>
    <w:multiLevelType w:val="hybridMultilevel"/>
    <w:tmpl w:val="870C61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B83E21"/>
    <w:multiLevelType w:val="hybridMultilevel"/>
    <w:tmpl w:val="4E3817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B2"/>
    <w:rsid w:val="00080038"/>
    <w:rsid w:val="00104C85"/>
    <w:rsid w:val="00125B75"/>
    <w:rsid w:val="001840B0"/>
    <w:rsid w:val="002B321D"/>
    <w:rsid w:val="002F19BC"/>
    <w:rsid w:val="004123D7"/>
    <w:rsid w:val="00474FA7"/>
    <w:rsid w:val="005737FB"/>
    <w:rsid w:val="005930DF"/>
    <w:rsid w:val="006321DD"/>
    <w:rsid w:val="00715B2B"/>
    <w:rsid w:val="007C230B"/>
    <w:rsid w:val="008F6DA9"/>
    <w:rsid w:val="009B7154"/>
    <w:rsid w:val="00A74DD9"/>
    <w:rsid w:val="00AD4508"/>
    <w:rsid w:val="00AF0989"/>
    <w:rsid w:val="00BD711A"/>
    <w:rsid w:val="00BE7C99"/>
    <w:rsid w:val="00EE74E2"/>
    <w:rsid w:val="00F40AB2"/>
    <w:rsid w:val="00FA60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2402AF"/>
  <w15:docId w15:val="{BDCBE66E-D9DD-4229-86DC-11BE5C7E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D4508"/>
    <w:pPr>
      <w:keepNext/>
      <w:keepLines/>
      <w:spacing w:before="200"/>
      <w:outlineLvl w:val="1"/>
    </w:pPr>
    <w:rPr>
      <w:rFonts w:asciiTheme="majorHAnsi" w:eastAsiaTheme="majorEastAsia" w:hAnsiTheme="majorHAnsi" w:cstheme="majorBidi"/>
      <w:b/>
      <w:bCs/>
      <w:color w:val="4472C4" w:themeColor="accent1"/>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character" w:customStyle="1" w:styleId="berschrift2Zchn">
    <w:name w:val="Überschrift 2 Zchn"/>
    <w:basedOn w:val="Absatz-Standardschriftart"/>
    <w:link w:val="berschrift2"/>
    <w:uiPriority w:val="9"/>
    <w:rsid w:val="00AD4508"/>
    <w:rPr>
      <w:rFonts w:asciiTheme="majorHAnsi" w:eastAsiaTheme="majorEastAsia" w:hAnsiTheme="majorHAnsi" w:cstheme="majorBidi"/>
      <w:b/>
      <w:bCs/>
      <w:color w:val="4472C4" w:themeColor="accent1"/>
      <w:sz w:val="26"/>
      <w:szCs w:val="26"/>
      <w:lang w:eastAsia="de-DE"/>
    </w:rPr>
  </w:style>
  <w:style w:type="table" w:styleId="Tabellenraster">
    <w:name w:val="Table Grid"/>
    <w:basedOn w:val="NormaleTabelle"/>
    <w:rsid w:val="00AD4508"/>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D4508"/>
    <w:pPr>
      <w:ind w:left="720"/>
      <w:contextualSpacing/>
    </w:pPr>
    <w:rPr>
      <w:rFonts w:eastAsiaTheme="minorEastAsia"/>
      <w:lang w:eastAsia="de-DE"/>
    </w:rPr>
  </w:style>
  <w:style w:type="paragraph" w:customStyle="1" w:styleId="Haupttitel14pt">
    <w:name w:val="Haupttitel_14pt"/>
    <w:next w:val="Standard"/>
    <w:autoRedefine/>
    <w:qFormat/>
    <w:rsid w:val="00104C85"/>
    <w:pPr>
      <w:widowControl w:val="0"/>
    </w:pPr>
    <w:rPr>
      <w:rFonts w:ascii="Arial" w:eastAsia="Times New Roman" w:hAnsi="Arial" w:cs="Times New Roman"/>
      <w:b/>
      <w:spacing w:val="2"/>
      <w:sz w:val="36"/>
      <w:szCs w:val="36"/>
      <w:lang w:val="de-CH" w:eastAsia="de-DE"/>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5CD7DEF9.dotm</Template>
  <TotalTime>0</TotalTime>
  <Pages>3</Pages>
  <Words>840</Words>
  <Characters>5296</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 Zyklusplanung Zyklus 3</dc:title>
  <dc:subject/>
  <dc:creator>iwan raschle</dc:creator>
  <cp:keywords/>
  <dc:description/>
  <cp:lastModifiedBy>Dürst Ueli, ERZ-AKVB-FBS</cp:lastModifiedBy>
  <cp:revision>2</cp:revision>
  <cp:lastPrinted>2017-12-11T20:26:00Z</cp:lastPrinted>
  <dcterms:created xsi:type="dcterms:W3CDTF">2018-05-31T12:40:00Z</dcterms:created>
  <dcterms:modified xsi:type="dcterms:W3CDTF">2018-05-31T12:40:00Z</dcterms:modified>
</cp:coreProperties>
</file>