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74" w:rsidRDefault="00396374" w:rsidP="00396374">
      <w:pPr>
        <w:rPr>
          <w:rFonts w:ascii="Arial" w:hAnsi="Arial" w:cs="Arial"/>
        </w:rPr>
      </w:pPr>
      <w:bookmarkStart w:id="0" w:name="_GoBack"/>
      <w:bookmarkEnd w:id="0"/>
    </w:p>
    <w:p w:rsidR="00E11C91" w:rsidRDefault="00E11C91" w:rsidP="00396374">
      <w:pPr>
        <w:rPr>
          <w:rFonts w:ascii="Arial" w:hAnsi="Arial" w:cs="Arial"/>
        </w:rPr>
      </w:pPr>
    </w:p>
    <w:p w:rsidR="00E11C91" w:rsidRPr="00352D21" w:rsidRDefault="00E11C91" w:rsidP="00E11C91">
      <w:pPr>
        <w:rPr>
          <w:rFonts w:ascii="Arial" w:hAnsi="Arial" w:cs="Arial"/>
          <w:b/>
        </w:rPr>
      </w:pPr>
      <w:proofErr w:type="gramStart"/>
      <w:r w:rsidRPr="00352D21">
        <w:rPr>
          <w:rFonts w:ascii="Arial" w:hAnsi="Arial" w:cs="Arial"/>
          <w:b/>
        </w:rPr>
        <w:t>BEOBACHTEN :</w:t>
      </w:r>
      <w:proofErr w:type="gramEnd"/>
    </w:p>
    <w:p w:rsidR="00E11C91" w:rsidRDefault="00E11C91" w:rsidP="00E11C91">
      <w:pPr>
        <w:rPr>
          <w:rFonts w:ascii="Arial" w:hAnsi="Arial" w:cs="Arial"/>
          <w:sz w:val="20"/>
          <w:szCs w:val="20"/>
        </w:rPr>
      </w:pPr>
    </w:p>
    <w:p w:rsidR="00E11C91" w:rsidRPr="00E22A6C" w:rsidRDefault="00E11C91" w:rsidP="00E11C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Dokument</w:t>
      </w:r>
      <w:r w:rsidRPr="00E22A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"Beobachten" gibt </w:t>
      </w:r>
      <w:r w:rsidRPr="00E22A6C">
        <w:rPr>
          <w:rFonts w:ascii="Arial" w:hAnsi="Arial" w:cs="Arial"/>
          <w:sz w:val="20"/>
          <w:szCs w:val="20"/>
        </w:rPr>
        <w:t>Anregung</w:t>
      </w:r>
      <w:r>
        <w:rPr>
          <w:rFonts w:ascii="Arial" w:hAnsi="Arial" w:cs="Arial"/>
          <w:sz w:val="20"/>
          <w:szCs w:val="20"/>
        </w:rPr>
        <w:t xml:space="preserve">en zur Lernbegleitung, z.B. zum Formulieren </w:t>
      </w:r>
      <w:r w:rsidRPr="00E22A6C">
        <w:rPr>
          <w:rFonts w:ascii="Arial" w:hAnsi="Arial" w:cs="Arial"/>
          <w:sz w:val="20"/>
          <w:szCs w:val="20"/>
        </w:rPr>
        <w:t>einzelner Lernschritte</w:t>
      </w:r>
      <w:r>
        <w:rPr>
          <w:rFonts w:ascii="Arial" w:hAnsi="Arial" w:cs="Arial"/>
          <w:sz w:val="20"/>
          <w:szCs w:val="20"/>
        </w:rPr>
        <w:t xml:space="preserve"> für die Kinder (Arbeitsblätter). </w:t>
      </w:r>
      <w:r w:rsidRPr="00E22A6C">
        <w:rPr>
          <w:rFonts w:ascii="Arial" w:hAnsi="Arial" w:cs="Arial"/>
          <w:sz w:val="20"/>
          <w:szCs w:val="20"/>
        </w:rPr>
        <w:t>Die Beobachtungspunkte sollen auch den Kindern ermöglichen über ihr eigenes Lernen nachzudenken. Die</w:t>
      </w:r>
      <w:r w:rsidR="00352D21">
        <w:rPr>
          <w:rFonts w:ascii="Arial" w:hAnsi="Arial" w:cs="Arial"/>
          <w:sz w:val="20"/>
          <w:szCs w:val="20"/>
        </w:rPr>
        <w:t xml:space="preserve"> Übersicht</w:t>
      </w:r>
      <w:r w:rsidRPr="00E22A6C">
        <w:rPr>
          <w:rFonts w:ascii="Arial" w:hAnsi="Arial" w:cs="Arial"/>
          <w:sz w:val="20"/>
          <w:szCs w:val="20"/>
        </w:rPr>
        <w:t xml:space="preserve"> ist sehr umfangreich</w:t>
      </w:r>
      <w:r>
        <w:rPr>
          <w:rFonts w:ascii="Arial" w:hAnsi="Arial" w:cs="Arial"/>
          <w:sz w:val="20"/>
          <w:szCs w:val="20"/>
        </w:rPr>
        <w:t>,</w:t>
      </w:r>
      <w:r w:rsidRPr="00E22A6C">
        <w:rPr>
          <w:rFonts w:ascii="Arial" w:hAnsi="Arial" w:cs="Arial"/>
          <w:sz w:val="20"/>
          <w:szCs w:val="20"/>
        </w:rPr>
        <w:t xml:space="preserve"> um für die sporadische Arbeit an den Kompetenzen Vielfalt zu gewährleisten</w:t>
      </w:r>
      <w:r w:rsidR="00352D2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52D2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ie Beobachtungskriterien</w:t>
      </w:r>
      <w:r w:rsidRPr="00E22A6C">
        <w:rPr>
          <w:rFonts w:ascii="Arial" w:hAnsi="Arial" w:cs="Arial"/>
          <w:sz w:val="20"/>
          <w:szCs w:val="20"/>
        </w:rPr>
        <w:t xml:space="preserve"> sollen individuelles und präzises Beobachten ermöglichen.</w:t>
      </w:r>
      <w:r>
        <w:rPr>
          <w:rFonts w:ascii="Arial" w:hAnsi="Arial" w:cs="Arial"/>
          <w:sz w:val="20"/>
          <w:szCs w:val="20"/>
        </w:rPr>
        <w:t xml:space="preserve"> </w:t>
      </w:r>
      <w:r w:rsidRPr="00E22A6C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werden nie</w:t>
      </w:r>
      <w:r w:rsidRPr="00E22A6C">
        <w:rPr>
          <w:rFonts w:ascii="Arial" w:hAnsi="Arial" w:cs="Arial"/>
          <w:sz w:val="20"/>
          <w:szCs w:val="20"/>
        </w:rPr>
        <w:t xml:space="preserve"> alle aufgeführten Beoba</w:t>
      </w:r>
      <w:r>
        <w:rPr>
          <w:rFonts w:ascii="Arial" w:hAnsi="Arial" w:cs="Arial"/>
          <w:sz w:val="20"/>
          <w:szCs w:val="20"/>
        </w:rPr>
        <w:t xml:space="preserve">chtungsmöglichkeiten bearbeitet, vielmehr </w:t>
      </w:r>
      <w:r w:rsidRPr="00E22A6C">
        <w:rPr>
          <w:rFonts w:ascii="Arial" w:hAnsi="Arial" w:cs="Arial"/>
          <w:sz w:val="20"/>
          <w:szCs w:val="20"/>
        </w:rPr>
        <w:t xml:space="preserve">wählt </w:t>
      </w:r>
      <w:r>
        <w:rPr>
          <w:rFonts w:ascii="Arial" w:hAnsi="Arial" w:cs="Arial"/>
          <w:sz w:val="20"/>
          <w:szCs w:val="20"/>
        </w:rPr>
        <w:t>die</w:t>
      </w:r>
      <w:r w:rsidRPr="00E22A6C">
        <w:rPr>
          <w:rFonts w:ascii="Arial" w:hAnsi="Arial" w:cs="Arial"/>
          <w:sz w:val="20"/>
          <w:szCs w:val="20"/>
        </w:rPr>
        <w:t xml:space="preserve"> Lehrperson je nach Schwerpunkt einzelne Beobachtungskriterien und hält diese auf einem eigenen Arbeitsblatt für die Kinder oder auf einer Klassenübersicht fest. So können im Verlauf des Zyklus 1 verschiedene Beobachtungen zu wiederkehrenden Themen festgehalten werden.</w:t>
      </w:r>
    </w:p>
    <w:p w:rsidR="00E11C91" w:rsidRDefault="00E11C91" w:rsidP="00396374">
      <w:pPr>
        <w:rPr>
          <w:rFonts w:ascii="Arial" w:hAnsi="Arial" w:cs="Arial"/>
        </w:rPr>
      </w:pPr>
    </w:p>
    <w:p w:rsidR="00E11C91" w:rsidRPr="00A276BB" w:rsidRDefault="00E11C91" w:rsidP="00396374">
      <w:pPr>
        <w:rPr>
          <w:rFonts w:ascii="Arial" w:hAnsi="Arial" w:cs="Arial"/>
        </w:rPr>
      </w:pPr>
    </w:p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541"/>
      </w:tblGrid>
      <w:tr w:rsidR="00396374" w:rsidTr="00396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</w:tcPr>
          <w:p w:rsidR="00396374" w:rsidRPr="0027326B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Kompetenz</w:t>
            </w:r>
          </w:p>
          <w:p w:rsidR="00396374" w:rsidRPr="0027326B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  <w:shd w:val="clear" w:color="auto" w:fill="auto"/>
          </w:tcPr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Teil-kompetenzen</w:t>
            </w:r>
          </w:p>
        </w:tc>
        <w:tc>
          <w:tcPr>
            <w:tcW w:w="5103" w:type="dxa"/>
            <w:shd w:val="clear" w:color="auto" w:fill="auto"/>
          </w:tcPr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541" w:type="dxa"/>
            <w:shd w:val="clear" w:color="auto" w:fill="auto"/>
          </w:tcPr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396374" w:rsidRPr="00880C19" w:rsidTr="001E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textDirection w:val="btLr"/>
            <w:vAlign w:val="center"/>
          </w:tcPr>
          <w:p w:rsidR="00927F56" w:rsidRDefault="00927F56" w:rsidP="001E6E28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BS.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1  Laufen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Springen Werfen</w:t>
            </w:r>
          </w:p>
          <w:p w:rsidR="00927F56" w:rsidRPr="00625A2A" w:rsidRDefault="00927F56" w:rsidP="001E6E28">
            <w:pPr>
              <w:shd w:val="clear" w:color="auto" w:fill="FF6600"/>
              <w:ind w:left="113" w:right="113"/>
              <w:rPr>
                <w:rFonts w:cs="Arial"/>
                <w:b/>
                <w:sz w:val="28"/>
                <w:szCs w:val="28"/>
              </w:rPr>
            </w:pPr>
          </w:p>
          <w:p w:rsidR="00396374" w:rsidRPr="009D468D" w:rsidRDefault="00927F56" w:rsidP="001E6E28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BS1 A Laufen     </w:t>
            </w:r>
            <w:r w:rsidRPr="009D468D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C71330">
              <w:rPr>
                <w:rFonts w:cs="Arial"/>
                <w:color w:val="FF0000"/>
                <w:sz w:val="18"/>
                <w:szCs w:val="18"/>
              </w:rPr>
              <w:t>A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Schnell Laufen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Lange laufen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Sich-orientieren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396374" w:rsidRPr="00C71330" w:rsidRDefault="00396374" w:rsidP="00927F56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Umkehrsprint</w:t>
            </w: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</w:t>
            </w:r>
            <w:r w:rsidRPr="00F21529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(Bro4/</w:t>
            </w:r>
            <w:proofErr w:type="gramStart"/>
            <w:r w:rsidRPr="00F21529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3,S.</w:t>
            </w:r>
            <w:proofErr w:type="gramEnd"/>
            <w:r w:rsidRPr="00F21529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9)</w:t>
            </w: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und weitere Reaktionsspiele: Auf optische Signale (</w:t>
            </w:r>
            <w:proofErr w:type="spell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z.B</w:t>
            </w:r>
            <w:proofErr w:type="spell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Farbe) richtig reagieren.  Auf akustisches Signal (Pfiff, </w:t>
            </w:r>
            <w:proofErr w:type="gram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Klingelton  Musikstopp</w:t>
            </w:r>
            <w:proofErr w:type="gram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) schnell und richtig reagieren. </w:t>
            </w:r>
          </w:p>
          <w:p w:rsidR="00396374" w:rsidRPr="00F2152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proofErr w:type="spellStart"/>
            <w:r w:rsidRPr="00F21529">
              <w:rPr>
                <w:rFonts w:cs="Arial"/>
                <w:i/>
                <w:sz w:val="18"/>
                <w:szCs w:val="18"/>
              </w:rPr>
              <w:t>Goldraub</w:t>
            </w:r>
            <w:proofErr w:type="spellEnd"/>
            <w:r w:rsidRPr="00F21529">
              <w:rPr>
                <w:rFonts w:cs="Arial"/>
                <w:i/>
                <w:sz w:val="18"/>
                <w:szCs w:val="18"/>
              </w:rPr>
              <w:t xml:space="preserve"> (Bro4/</w:t>
            </w:r>
            <w:proofErr w:type="gramStart"/>
            <w:r w:rsidRPr="00F21529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F21529">
              <w:rPr>
                <w:rFonts w:cs="Arial"/>
                <w:i/>
                <w:sz w:val="18"/>
                <w:szCs w:val="18"/>
              </w:rPr>
              <w:t>10)</w:t>
            </w:r>
            <w:r w:rsidRPr="00C71330">
              <w:rPr>
                <w:rFonts w:cs="Arial"/>
                <w:sz w:val="18"/>
                <w:szCs w:val="18"/>
              </w:rPr>
              <w:t xml:space="preserve"> Runden (In Halle oder im Freien) laufen in regelmässigem Tempo (z.B. zu Musik, Autobahn oder mit Sammeln von Gegenständen) 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Laufarten (Bro4/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 xml:space="preserve">8) </w:t>
            </w:r>
            <w:r w:rsidRPr="00C71330">
              <w:rPr>
                <w:rFonts w:cs="Arial"/>
                <w:sz w:val="18"/>
                <w:szCs w:val="18"/>
              </w:rPr>
              <w:t>Rennen in verschiedenen Tempi: Unterschiede beim schnell laufen und ausdauernd laufen erleben und beschreiben.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Intervallformen/Gruppenläufe (z.B. rennen mit Sammeln, werfen kombinieren mit selbstbestimmtem Tempo und Pausen.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Hänsel und Gretel</w:t>
            </w:r>
            <w:r w:rsidRPr="00C71330">
              <w:rPr>
                <w:rFonts w:cs="Arial"/>
                <w:sz w:val="18"/>
                <w:szCs w:val="18"/>
              </w:rPr>
              <w:t xml:space="preserve"> (</w:t>
            </w:r>
            <w:r w:rsidRPr="00F21529">
              <w:rPr>
                <w:rFonts w:cs="Arial"/>
                <w:i/>
                <w:sz w:val="18"/>
                <w:szCs w:val="18"/>
              </w:rPr>
              <w:t>Bro6/</w:t>
            </w:r>
            <w:proofErr w:type="gramStart"/>
            <w:r w:rsidRPr="00F21529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F21529">
              <w:rPr>
                <w:rFonts w:cs="Arial"/>
                <w:i/>
                <w:sz w:val="18"/>
                <w:szCs w:val="18"/>
              </w:rPr>
              <w:t xml:space="preserve">3) 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Platzsuchspiele</w:t>
            </w:r>
          </w:p>
          <w:p w:rsidR="00396374" w:rsidRPr="00C7133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Orientierungsspiele, OL Schulprojekt</w:t>
            </w:r>
          </w:p>
        </w:tc>
        <w:tc>
          <w:tcPr>
            <w:tcW w:w="7541" w:type="dxa"/>
            <w:shd w:val="clear" w:color="auto" w:fill="auto"/>
          </w:tcPr>
          <w:p w:rsidR="00396374" w:rsidRPr="00C71330" w:rsidRDefault="00396374" w:rsidP="00927F56">
            <w:pPr>
              <w:pStyle w:val="NurText"/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Das Kind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proofErr w:type="gram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reagiert  schnell</w:t>
            </w:r>
            <w:proofErr w:type="gram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und richtig auf akustische und optische Signale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beachtet </w:t>
            </w:r>
            <w:proofErr w:type="spell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stop</w:t>
            </w:r>
            <w:proofErr w:type="spell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&amp; </w:t>
            </w:r>
            <w:proofErr w:type="spell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go</w:t>
            </w:r>
            <w:proofErr w:type="spell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-Regeln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beherrscht unterschiedliche Gangarten im Laufen (Fersen, </w:t>
            </w:r>
            <w:proofErr w:type="spellStart"/>
            <w:r w:rsidRPr="00C71330">
              <w:rPr>
                <w:rFonts w:ascii="Arial" w:eastAsiaTheme="minorEastAsia" w:hAnsi="Arial" w:cs="Arial"/>
                <w:color w:val="FF6600"/>
                <w:sz w:val="18"/>
                <w:szCs w:val="18"/>
                <w:lang w:val="de-DE" w:eastAsia="de-DE"/>
              </w:rPr>
              <w:t>Fussballen</w:t>
            </w:r>
            <w:proofErr w:type="spell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, Zehenspitzen)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koordiniert die Bewegungen beim Laufen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passt das Tempo der Situation an, kann verlangsamen und beschleunigen</w:t>
            </w:r>
          </w:p>
          <w:p w:rsidR="00396374" w:rsidRPr="00C71330" w:rsidRDefault="00396374" w:rsidP="00927F56">
            <w:pPr>
              <w:pStyle w:val="NurText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kann seine Kraft einteilen und sein Alter (in Runden oder Minuten) ohne Pause laufen. 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kann Anstrengung und Erholung wahrnehmen, beschreiben und reagieren (Atmung, Puls) (EZ1)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FF6600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color w:val="FF6600"/>
                <w:sz w:val="18"/>
                <w:szCs w:val="18"/>
                <w:lang w:val="de-DE" w:eastAsia="de-DE"/>
              </w:rPr>
              <w:t>nutzt Pausen zur Erholung, kann nach kurzer Erholungsphase erneut intensiv laufen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kann Tempo und Ausdauer einteilen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nimmt seine Leistungsgrenzen wahr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reagiert angemessen auf „Misserfolg“ oder „Verlieren</w:t>
            </w:r>
            <w:proofErr w:type="gram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“  (</w:t>
            </w:r>
            <w:proofErr w:type="gram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EZ9)</w:t>
            </w:r>
          </w:p>
          <w:p w:rsidR="00396374" w:rsidRPr="00C71330" w:rsidRDefault="00396374" w:rsidP="00927F56">
            <w:pPr>
              <w:pStyle w:val="N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FF6600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color w:val="FF6600"/>
                <w:sz w:val="18"/>
                <w:szCs w:val="18"/>
                <w:lang w:val="de-DE" w:eastAsia="de-DE"/>
              </w:rPr>
              <w:t>findet sich in der Turnhalle und auf dem Pausenplatz zurecht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Kann Weg oder Versteck einem andern Kind verständlich beschreiben (EZ8)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nimmt Hindernisse wahr und kann andern Kindern ausweichen</w:t>
            </w:r>
          </w:p>
          <w:p w:rsidR="00396374" w:rsidRPr="00C71330" w:rsidRDefault="00396374" w:rsidP="00396374">
            <w:pPr>
              <w:pStyle w:val="NurText"/>
              <w:numPr>
                <w:ilvl w:val="0"/>
                <w:numId w:val="8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versteht einfache Pläne und kann sich danach orientieren</w:t>
            </w:r>
          </w:p>
        </w:tc>
      </w:tr>
    </w:tbl>
    <w:p w:rsidR="00927F56" w:rsidRDefault="00927F56"/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541"/>
      </w:tblGrid>
      <w:tr w:rsidR="00927F56" w:rsidRPr="00880C19" w:rsidTr="00927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</w:tcPr>
          <w:p w:rsidR="00927F56" w:rsidRPr="0027326B" w:rsidRDefault="00927F56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Kompetenz</w:t>
            </w:r>
          </w:p>
          <w:p w:rsidR="00927F56" w:rsidRPr="00C54611" w:rsidRDefault="00927F56" w:rsidP="00927F56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27326B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  <w:shd w:val="clear" w:color="auto" w:fill="auto"/>
          </w:tcPr>
          <w:p w:rsidR="00927F56" w:rsidRPr="00C71330" w:rsidRDefault="00927F56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Teil-kompetenzen</w:t>
            </w:r>
          </w:p>
        </w:tc>
        <w:tc>
          <w:tcPr>
            <w:tcW w:w="5103" w:type="dxa"/>
            <w:shd w:val="clear" w:color="auto" w:fill="auto"/>
          </w:tcPr>
          <w:p w:rsidR="00927F56" w:rsidRPr="00C71330" w:rsidRDefault="00927F56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541" w:type="dxa"/>
            <w:shd w:val="clear" w:color="auto" w:fill="auto"/>
          </w:tcPr>
          <w:p w:rsidR="00927F56" w:rsidRPr="00C71330" w:rsidRDefault="00927F56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927F56" w:rsidRPr="00880C19" w:rsidTr="0092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927F56" w:rsidRDefault="00927F56" w:rsidP="00927F56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BS.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1  Laufen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Springen Werfen</w:t>
            </w:r>
          </w:p>
          <w:p w:rsidR="00927F56" w:rsidRPr="00625A2A" w:rsidRDefault="00927F56" w:rsidP="00927F56">
            <w:pPr>
              <w:shd w:val="clear" w:color="auto" w:fill="FF6600"/>
              <w:ind w:left="113" w:right="113"/>
              <w:rPr>
                <w:rFonts w:cs="Arial"/>
                <w:b/>
                <w:sz w:val="28"/>
                <w:szCs w:val="28"/>
              </w:rPr>
            </w:pPr>
          </w:p>
          <w:p w:rsidR="00927F56" w:rsidRPr="009D468D" w:rsidRDefault="00927F56" w:rsidP="00927F56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BS1 B  Springen       </w:t>
            </w:r>
            <w:r w:rsidRPr="009D468D">
              <w:rPr>
                <w:rFonts w:cs="Arial"/>
                <w:b/>
                <w:sz w:val="18"/>
                <w:szCs w:val="18"/>
              </w:rPr>
              <w:t xml:space="preserve">    BS1 C Werfen</w:t>
            </w:r>
          </w:p>
        </w:tc>
        <w:tc>
          <w:tcPr>
            <w:tcW w:w="1418" w:type="dxa"/>
            <w:shd w:val="clear" w:color="auto" w:fill="auto"/>
          </w:tcPr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18"/>
                <w:szCs w:val="18"/>
              </w:rPr>
            </w:pPr>
            <w:r w:rsidRPr="00C71330">
              <w:rPr>
                <w:rFonts w:cs="Arial"/>
                <w:i/>
                <w:color w:val="FF0000"/>
                <w:sz w:val="18"/>
                <w:szCs w:val="18"/>
              </w:rPr>
              <w:t>B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Rhythmisch Springen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weit springen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hoch Springen</w:t>
            </w:r>
          </w:p>
        </w:tc>
        <w:tc>
          <w:tcPr>
            <w:tcW w:w="5103" w:type="dxa"/>
            <w:shd w:val="clear" w:color="auto" w:fill="auto"/>
          </w:tcPr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Hüpfformen (z.B. Galopp, 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Einbeinhüpfen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 xml:space="preserve">, Hampelmann), 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Rythmisches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 xml:space="preserve"> Bewegen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Bewegungsabfolge zu Musik springen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Reifenspringen (Bro4/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 xml:space="preserve">17) </w:t>
            </w:r>
            <w:r w:rsidRPr="00C71330">
              <w:rPr>
                <w:rFonts w:cs="Arial"/>
                <w:sz w:val="18"/>
                <w:szCs w:val="18"/>
              </w:rPr>
              <w:t>Springen über Hindernisse (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Langbank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 xml:space="preserve">, Matten, Reifen, Kastenteile, Medizinbälle) 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Narrentanz</w:t>
            </w:r>
            <w:r w:rsidRPr="00C71330">
              <w:rPr>
                <w:rFonts w:cs="Arial"/>
                <w:sz w:val="18"/>
                <w:szCs w:val="18"/>
              </w:rPr>
              <w:t xml:space="preserve"> </w:t>
            </w:r>
            <w:r w:rsidRPr="00C71330">
              <w:rPr>
                <w:rFonts w:cs="Arial"/>
                <w:i/>
                <w:sz w:val="18"/>
                <w:szCs w:val="18"/>
              </w:rPr>
              <w:t>(Bro4/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16)</w:t>
            </w:r>
            <w:r w:rsidRPr="00C71330">
              <w:rPr>
                <w:rFonts w:cs="Arial"/>
                <w:sz w:val="18"/>
                <w:szCs w:val="18"/>
              </w:rPr>
              <w:t xml:space="preserve">Gummitwist, </w:t>
            </w:r>
            <w:r w:rsidRPr="00C71330">
              <w:rPr>
                <w:rFonts w:cs="Arial"/>
                <w:i/>
                <w:sz w:val="18"/>
                <w:szCs w:val="18"/>
              </w:rPr>
              <w:t>(Bro4/3,S.17)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Schwungseil, Springseil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Schachtelspiele (Bro4/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16)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Abspringen und wieder landen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Hindernisparcours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In die Weite springen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Hindernisse aufbauen und weiterentwickeln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In die Höhe springen, Hindernisse überspringen (Kartonschachteln, Schaumstoffwürfel)</w:t>
            </w:r>
          </w:p>
        </w:tc>
        <w:tc>
          <w:tcPr>
            <w:tcW w:w="7541" w:type="dxa"/>
            <w:shd w:val="clear" w:color="auto" w:fill="auto"/>
          </w:tcPr>
          <w:p w:rsidR="00927F56" w:rsidRPr="00C71330" w:rsidRDefault="00927F56" w:rsidP="00927F56">
            <w:pPr>
              <w:pStyle w:val="Listenabsatz"/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beherrscht verschiedene Hüpfformen, einbeinig und beidbeinig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7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findet den Rhythmus bei Bewegungsabfolgen zu Musik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hält beim Springen Körperspannung und Gleichgewicht 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springt die </w:t>
            </w:r>
            <w:proofErr w:type="spellStart"/>
            <w:r w:rsidRPr="00C71330">
              <w:rPr>
                <w:rFonts w:ascii="Arial" w:hAnsi="Arial" w:cs="Arial"/>
                <w:sz w:val="18"/>
                <w:szCs w:val="18"/>
              </w:rPr>
              <w:t>Testform</w:t>
            </w:r>
            <w:proofErr w:type="spellEnd"/>
            <w:r w:rsidRPr="00C71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330">
              <w:rPr>
                <w:rFonts w:ascii="Arial" w:hAnsi="Arial" w:cs="Arial"/>
                <w:i/>
                <w:sz w:val="18"/>
                <w:szCs w:val="18"/>
              </w:rPr>
              <w:t>Reifenspringen</w:t>
            </w:r>
            <w:r w:rsidRPr="00C71330">
              <w:rPr>
                <w:rFonts w:ascii="Arial" w:hAnsi="Arial" w:cs="Arial"/>
                <w:sz w:val="18"/>
                <w:szCs w:val="18"/>
              </w:rPr>
              <w:t xml:space="preserve"> korrekt und rhythmisch 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ein sich bewegendes Seil überspringen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koordiniert Arm-und Beinbewegungen beim </w:t>
            </w:r>
            <w:proofErr w:type="spellStart"/>
            <w:r w:rsidRPr="00C71330">
              <w:rPr>
                <w:rFonts w:ascii="Arial" w:hAnsi="Arial" w:cs="Arial"/>
                <w:sz w:val="18"/>
                <w:szCs w:val="18"/>
              </w:rPr>
              <w:t>Hopserhüpfen</w:t>
            </w:r>
            <w:proofErr w:type="spellEnd"/>
            <w:r w:rsidRPr="00C71330">
              <w:rPr>
                <w:rFonts w:ascii="Arial" w:hAnsi="Arial" w:cs="Arial"/>
                <w:sz w:val="18"/>
                <w:szCs w:val="18"/>
              </w:rPr>
              <w:t xml:space="preserve">, Hampelmann, Seilspringen 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7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springt gezielt im Himmel-und </w:t>
            </w:r>
            <w:proofErr w:type="spellStart"/>
            <w:r w:rsidRPr="00C71330">
              <w:rPr>
                <w:rFonts w:ascii="Arial" w:hAnsi="Arial" w:cs="Arial"/>
                <w:sz w:val="18"/>
                <w:szCs w:val="18"/>
              </w:rPr>
              <w:t>Höllespiel</w:t>
            </w:r>
            <w:proofErr w:type="spellEnd"/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 xml:space="preserve">springt verschiedene </w:t>
            </w:r>
            <w:proofErr w:type="spellStart"/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Gummitwistformen</w:t>
            </w:r>
            <w:proofErr w:type="spellEnd"/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 xml:space="preserve"> </w:t>
            </w:r>
          </w:p>
          <w:p w:rsidR="00927F56" w:rsidRPr="00C71330" w:rsidRDefault="00927F56" w:rsidP="00927F56">
            <w:pPr>
              <w:pStyle w:val="Listenabsatz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springt mit kurzem Anlauf mit dem rechten und linken Bein ab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Springt über einen „Graben“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eigene Leistung einschätzen (Höhe, Weite) sich eigene Ziele setzen und die Lernfortschritte erkennen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 xml:space="preserve">springt mit Anlauf über Hindernisse 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wählt selbständig verschieden hohe oder weite Hindernisse</w:t>
            </w:r>
          </w:p>
          <w:p w:rsidR="00927F56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beteiligt sich aktiv am Bauen von Hindernissen (EZ7)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6"/>
              </w:numPr>
              <w:spacing w:after="0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56" w:rsidRPr="00880C19" w:rsidTr="00396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auto"/>
            <w:textDirection w:val="btLr"/>
          </w:tcPr>
          <w:p w:rsidR="00927F56" w:rsidRPr="00F82082" w:rsidRDefault="00927F56" w:rsidP="00927F56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C71330">
              <w:rPr>
                <w:rFonts w:cs="Arial"/>
                <w:color w:val="FF0000"/>
                <w:sz w:val="18"/>
                <w:szCs w:val="18"/>
              </w:rPr>
              <w:t>C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weit Werfen</w:t>
            </w:r>
          </w:p>
        </w:tc>
        <w:tc>
          <w:tcPr>
            <w:tcW w:w="5103" w:type="dxa"/>
            <w:shd w:val="clear" w:color="auto" w:fill="auto"/>
          </w:tcPr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Zielen, werfen, treffen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Experimentieren mit Wurfgegenständen 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(verschiedene Bälle, Säckchen, Papierbälle)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Ballspiele wie Rollmops 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Jahrmarkt (</w:t>
            </w:r>
            <w:proofErr w:type="spellStart"/>
            <w:r w:rsidRPr="00C71330">
              <w:rPr>
                <w:rFonts w:cs="Arial"/>
                <w:i/>
                <w:sz w:val="18"/>
                <w:szCs w:val="18"/>
              </w:rPr>
              <w:t>Bro</w:t>
            </w:r>
            <w:proofErr w:type="spellEnd"/>
            <w:r w:rsidRPr="00C71330">
              <w:rPr>
                <w:rFonts w:cs="Arial"/>
                <w:i/>
                <w:sz w:val="18"/>
                <w:szCs w:val="18"/>
              </w:rPr>
              <w:t xml:space="preserve"> 4/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2,S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 xml:space="preserve">17) 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Wurfbudenzauber (</w:t>
            </w:r>
            <w:proofErr w:type="spellStart"/>
            <w:r w:rsidRPr="00C71330">
              <w:rPr>
                <w:rFonts w:cs="Arial"/>
                <w:i/>
                <w:sz w:val="18"/>
                <w:szCs w:val="18"/>
              </w:rPr>
              <w:t>Bro</w:t>
            </w:r>
            <w:proofErr w:type="spellEnd"/>
            <w:r w:rsidRPr="00C71330">
              <w:rPr>
                <w:rFonts w:cs="Arial"/>
                <w:i/>
                <w:sz w:val="18"/>
                <w:szCs w:val="18"/>
              </w:rPr>
              <w:t xml:space="preserve"> 4/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24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C71330">
              <w:rPr>
                <w:rFonts w:cs="Arial"/>
                <w:i/>
                <w:sz w:val="18"/>
                <w:szCs w:val="18"/>
              </w:rPr>
              <w:t>Wurfei</w:t>
            </w:r>
            <w:proofErr w:type="spellEnd"/>
            <w:r w:rsidRPr="00C71330">
              <w:rPr>
                <w:rFonts w:cs="Arial"/>
                <w:i/>
                <w:sz w:val="18"/>
                <w:szCs w:val="18"/>
              </w:rPr>
              <w:t xml:space="preserve"> (Bro4/3,S.22)</w:t>
            </w:r>
          </w:p>
        </w:tc>
        <w:tc>
          <w:tcPr>
            <w:tcW w:w="7541" w:type="dxa"/>
            <w:shd w:val="clear" w:color="auto" w:fill="auto"/>
          </w:tcPr>
          <w:p w:rsidR="00927F56" w:rsidRPr="00C71330" w:rsidRDefault="00927F56" w:rsidP="00927F56">
            <w:pPr>
              <w:pStyle w:val="Listenabsatz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proofErr w:type="gramStart"/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kann  aus</w:t>
            </w:r>
            <w:proofErr w:type="gramEnd"/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 xml:space="preserve"> dem Stand verschiedene Gegenstände (rechts und links) in die Weite werfen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richtet den Blick in Wurfrichtung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den Bewegungsablauf beim Werfen wahrnehmen und beschreiben (EZ 2 und 7)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7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trifft verschiedene Ziele aus selber gewählten Distanzen</w:t>
            </w:r>
          </w:p>
          <w:p w:rsidR="00927F56" w:rsidRPr="00C71330" w:rsidRDefault="00927F56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:rsidR="00396374" w:rsidRDefault="00396374" w:rsidP="00396374"/>
    <w:p w:rsidR="00927F56" w:rsidRDefault="00927F56" w:rsidP="00396374"/>
    <w:p w:rsidR="00927F56" w:rsidRDefault="00927F56" w:rsidP="00396374"/>
    <w:p w:rsidR="00927F56" w:rsidRDefault="00927F56" w:rsidP="00396374"/>
    <w:p w:rsidR="001E6E28" w:rsidRDefault="001E6E28" w:rsidP="00396374"/>
    <w:p w:rsidR="001E6E28" w:rsidRDefault="001E6E28" w:rsidP="00396374"/>
    <w:p w:rsidR="001E6E28" w:rsidRDefault="001E6E28" w:rsidP="00396374"/>
    <w:p w:rsidR="001E6E28" w:rsidRDefault="001E6E28" w:rsidP="00396374"/>
    <w:p w:rsidR="001E6E28" w:rsidRDefault="001E6E28" w:rsidP="00396374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1E6E28" w:rsidRPr="00C71330" w:rsidTr="00592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</w:tcPr>
          <w:p w:rsidR="001E6E28" w:rsidRPr="0027326B" w:rsidRDefault="001E6E28" w:rsidP="005922BB">
            <w:pPr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Kompetenz</w:t>
            </w:r>
          </w:p>
          <w:p w:rsidR="001E6E28" w:rsidRPr="00C54611" w:rsidRDefault="001E6E28" w:rsidP="005922BB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27326B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  <w:shd w:val="clear" w:color="auto" w:fill="auto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Teil-kompetenzen</w:t>
            </w:r>
          </w:p>
        </w:tc>
        <w:tc>
          <w:tcPr>
            <w:tcW w:w="5103" w:type="dxa"/>
            <w:shd w:val="clear" w:color="auto" w:fill="auto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683" w:type="dxa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Beobachtungen</w:t>
            </w:r>
          </w:p>
        </w:tc>
      </w:tr>
    </w:tbl>
    <w:p w:rsidR="00927F56" w:rsidRDefault="00927F56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396374" w:rsidRPr="00880C19" w:rsidTr="00927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  <w:textDirection w:val="btLr"/>
            <w:vAlign w:val="center"/>
          </w:tcPr>
          <w:p w:rsidR="00396374" w:rsidRPr="00C54611" w:rsidRDefault="00396374" w:rsidP="00927F56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C54611">
              <w:rPr>
                <w:rFonts w:cs="Arial"/>
                <w:sz w:val="28"/>
                <w:szCs w:val="28"/>
              </w:rPr>
              <w:lastRenderedPageBreak/>
              <w:t>BS</w:t>
            </w:r>
            <w:r>
              <w:rPr>
                <w:rFonts w:cs="Arial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sz w:val="28"/>
                <w:szCs w:val="28"/>
              </w:rPr>
              <w:t>2  Bewegen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an Geräten</w:t>
            </w:r>
          </w:p>
          <w:p w:rsidR="00396374" w:rsidRPr="00505450" w:rsidRDefault="00396374" w:rsidP="001E6E28">
            <w:pPr>
              <w:shd w:val="clear" w:color="auto" w:fill="FF0000"/>
              <w:ind w:left="113" w:right="113"/>
              <w:rPr>
                <w:rFonts w:cs="Arial"/>
                <w:b w:val="0"/>
                <w:sz w:val="20"/>
              </w:rPr>
            </w:pPr>
          </w:p>
          <w:p w:rsidR="00396374" w:rsidRPr="00D5414E" w:rsidRDefault="00396374" w:rsidP="00927F56">
            <w:pPr>
              <w:ind w:left="113" w:right="113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BS2 A Bewegungen an Geräten          </w:t>
            </w:r>
          </w:p>
        </w:tc>
        <w:tc>
          <w:tcPr>
            <w:tcW w:w="1418" w:type="dxa"/>
            <w:shd w:val="clear" w:color="auto" w:fill="auto"/>
          </w:tcPr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C71330">
              <w:rPr>
                <w:rFonts w:cs="Arial"/>
                <w:color w:val="FF0000"/>
                <w:sz w:val="18"/>
                <w:szCs w:val="18"/>
              </w:rPr>
              <w:t>A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Balancieren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Rollen und Drehen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Schaukeln und Schwingen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Springen,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Stützen, Klettern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Gehen auf der Schmalseite der 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Langbank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 xml:space="preserve"> (auf unterschiedlichen Höhen, auf allen Vieren, vorwärts, seitwärts, rückwärts, mit Drehung, auf Zehenspitzen, mit geschlossenen Augen, 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mit Balanciermaterial, über oder durch Hindernisse</w:t>
            </w:r>
          </w:p>
          <w:p w:rsidR="00396374" w:rsidRPr="00C71330" w:rsidRDefault="00396374" w:rsidP="00927F56">
            <w:pPr>
              <w:pStyle w:val="N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Stelzenlaufen, Balancierbrett, </w:t>
            </w:r>
            <w:proofErr w:type="spellStart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>Pedalo</w:t>
            </w:r>
            <w:proofErr w:type="spellEnd"/>
            <w:r w:rsidRPr="00C71330">
              <w:rPr>
                <w:rFonts w:ascii="Arial" w:eastAsiaTheme="minorEastAsia" w:hAnsi="Arial" w:cs="Arial"/>
                <w:sz w:val="18"/>
                <w:szCs w:val="18"/>
                <w:lang w:val="de-DE" w:eastAsia="de-DE"/>
              </w:rPr>
              <w:t xml:space="preserve"> (mit und ohne Wagen zum festhalten)</w:t>
            </w:r>
          </w:p>
          <w:p w:rsidR="00396374" w:rsidRPr="00C71330" w:rsidRDefault="00396374" w:rsidP="00927F56">
            <w:pPr>
              <w:pStyle w:val="N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</w:pPr>
            <w:r w:rsidRPr="00C71330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Hochseil (Bro3/</w:t>
            </w:r>
            <w:proofErr w:type="gramStart"/>
            <w:r w:rsidRPr="00C71330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2,S.</w:t>
            </w:r>
            <w:proofErr w:type="gramEnd"/>
            <w:r w:rsidRPr="00C71330">
              <w:rPr>
                <w:rFonts w:ascii="Arial" w:eastAsiaTheme="minorEastAsia" w:hAnsi="Arial" w:cs="Arial"/>
                <w:i/>
                <w:sz w:val="18"/>
                <w:szCs w:val="18"/>
                <w:lang w:val="de-DE" w:eastAsia="de-DE"/>
              </w:rPr>
              <w:t>12)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Gehen auf wackligen Unterlagen (Bro3/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8)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Auf dem Spielplatz über die Seile gehen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"Mut tut gut" oder Bewegungslandschaft mit grossen Geräten: über eine schiefe Ebene rollen und drehen, wacklige Unterlagen, 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Karussel</w:t>
            </w:r>
            <w:proofErr w:type="spellEnd"/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Rollen/drehen (bewegt und selbstsicher Karten 61-89)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Drehen seitwärts (</w:t>
            </w:r>
            <w:r w:rsidRPr="00C71330">
              <w:rPr>
                <w:rFonts w:cs="Arial"/>
                <w:i/>
                <w:sz w:val="18"/>
                <w:szCs w:val="18"/>
              </w:rPr>
              <w:t>b</w:t>
            </w:r>
            <w:r>
              <w:rPr>
                <w:rFonts w:cs="Arial"/>
                <w:i/>
                <w:sz w:val="18"/>
                <w:szCs w:val="18"/>
              </w:rPr>
              <w:t>ewegt und selbstsicher Karten 93-98)</w:t>
            </w: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Rad schlagen (Bro3/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22)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Schaukeln und Schwingen an den Ringen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Den schaukelnden Ringen folgen und ausweichen.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Auf dem Spielplatz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Hängen(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bewegt und selbstsicher Karten 99-102)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Bewegungslandschaft mit grossen Geräten wie Barren, Reck, Sprossenwand, Kletterstangen, Schwedenkasten, Bock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Spielplatz (</w:t>
            </w:r>
            <w:r w:rsidRPr="00C71330">
              <w:rPr>
                <w:rFonts w:cs="Arial"/>
                <w:i/>
                <w:sz w:val="18"/>
                <w:szCs w:val="18"/>
              </w:rPr>
              <w:t xml:space="preserve">Stützen und Klettern </w:t>
            </w:r>
            <w:proofErr w:type="spellStart"/>
            <w:r w:rsidRPr="00C71330">
              <w:rPr>
                <w:rFonts w:cs="Arial"/>
                <w:i/>
                <w:sz w:val="18"/>
                <w:szCs w:val="18"/>
              </w:rPr>
              <w:t>Bro</w:t>
            </w:r>
            <w:proofErr w:type="spellEnd"/>
            <w:r w:rsidRPr="00C71330">
              <w:rPr>
                <w:rFonts w:cs="Arial"/>
                <w:i/>
                <w:sz w:val="18"/>
                <w:szCs w:val="18"/>
              </w:rPr>
              <w:t xml:space="preserve"> 3/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9-12)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 xml:space="preserve">Kombination Stützen 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drehen(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bewegt und selbstsicher Karten 103-112)</w:t>
            </w:r>
          </w:p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7683" w:type="dxa"/>
          </w:tcPr>
          <w:p w:rsidR="00396374" w:rsidRPr="00C7133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Das Kind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bewegt sich selbständig über die Bank auf unterschiedlicher Höhe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hält das Gleichgewicht auf unebenem Untergrund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findet verschiedene Möglichkeiten sicher über eine </w:t>
            </w:r>
            <w:proofErr w:type="spellStart"/>
            <w:r w:rsidRPr="00C71330">
              <w:rPr>
                <w:rFonts w:ascii="Arial" w:hAnsi="Arial" w:cs="Arial"/>
                <w:sz w:val="18"/>
                <w:szCs w:val="18"/>
              </w:rPr>
              <w:t>Langbank</w:t>
            </w:r>
            <w:proofErr w:type="spellEnd"/>
            <w:r w:rsidRPr="00C71330">
              <w:rPr>
                <w:rFonts w:ascii="Arial" w:hAnsi="Arial" w:cs="Arial"/>
                <w:sz w:val="18"/>
                <w:szCs w:val="18"/>
              </w:rPr>
              <w:t xml:space="preserve"> zu balancieren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 xml:space="preserve">balanciert auf einer schmalen Unterlage auf verschiedenen Arten </w:t>
            </w:r>
          </w:p>
          <w:p w:rsidR="00396374" w:rsidRPr="00C71330" w:rsidRDefault="00396374" w:rsidP="00927F56">
            <w:pPr>
              <w:pStyle w:val="Listenabsatz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(z.B. rückwärts, seitwärts, mit Drehung)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findet eigene neue Herausforderungen mit zusätzlichem Material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balanciert mit und ohne Hilfsmittel auf labilen Geräten (z.B. Stelzen, Wippe, Balancebrett, </w:t>
            </w:r>
            <w:proofErr w:type="spellStart"/>
            <w:r w:rsidRPr="00C71330">
              <w:rPr>
                <w:rFonts w:ascii="Arial" w:hAnsi="Arial" w:cs="Arial"/>
                <w:sz w:val="18"/>
                <w:szCs w:val="18"/>
              </w:rPr>
              <w:t>Pedalo</w:t>
            </w:r>
            <w:proofErr w:type="spellEnd"/>
            <w:r w:rsidRPr="00C7133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96374" w:rsidRPr="00927F56" w:rsidRDefault="00396374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steigt eine Treppe frei mit wechselnder Schrittfolge hoch und nieder.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stützt für die </w:t>
            </w:r>
            <w:proofErr w:type="gramStart"/>
            <w:r w:rsidRPr="00C71330">
              <w:rPr>
                <w:rFonts w:ascii="Arial" w:hAnsi="Arial" w:cs="Arial"/>
                <w:sz w:val="18"/>
                <w:szCs w:val="18"/>
              </w:rPr>
              <w:t>Rolle  auf</w:t>
            </w:r>
            <w:proofErr w:type="gramEnd"/>
            <w:r w:rsidRPr="00C71330">
              <w:rPr>
                <w:rFonts w:ascii="Arial" w:hAnsi="Arial" w:cs="Arial"/>
                <w:sz w:val="18"/>
                <w:szCs w:val="18"/>
              </w:rPr>
              <w:t xml:space="preserve"> den Händen ab, schaut zwischen den Beinen durch, zieht das Kinn zum Brustbein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kann die Rolle von erhöhter Startposition 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macht Rolle vorwärts selbständig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rollt an verschiedenen Geräten (vorwärts, rückwärts, seitwärts)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kann mit den Händen abstützen und die Füssen auf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der andern Seite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des „Grabens“ landen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kann das Rad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Grobform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ausführen</w:t>
            </w:r>
          </w:p>
          <w:p w:rsidR="00396374" w:rsidRPr="00D03B40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vermag sein </w:t>
            </w:r>
            <w:proofErr w:type="gramStart"/>
            <w:r w:rsidRPr="00C71330">
              <w:rPr>
                <w:rFonts w:ascii="Arial" w:hAnsi="Arial" w:cs="Arial"/>
                <w:sz w:val="18"/>
                <w:szCs w:val="18"/>
              </w:rPr>
              <w:t>Körpergewicht  hangend</w:t>
            </w:r>
            <w:proofErr w:type="gramEnd"/>
            <w:r w:rsidRPr="00C71330">
              <w:rPr>
                <w:rFonts w:ascii="Arial" w:hAnsi="Arial" w:cs="Arial"/>
                <w:sz w:val="18"/>
                <w:szCs w:val="18"/>
              </w:rPr>
              <w:t xml:space="preserve"> zu halten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schaukelt an und auf verschiedenen Geräten 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kann an den Ringen rhythmisch schaukeln 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6600"/>
                <w:sz w:val="18"/>
                <w:szCs w:val="18"/>
              </w:rPr>
              <w:t>kann im Schaukeln und Schwingen den Umkehrpunkt wahrnehmen (z.B. an Ringen</w:t>
            </w:r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am Reck oder Barren eine Strecke hangelnd bewältigen</w:t>
            </w:r>
          </w:p>
          <w:p w:rsidR="00396374" w:rsidRPr="00C71330" w:rsidRDefault="00396374" w:rsidP="00927F56">
            <w:pPr>
              <w:pStyle w:val="Listenabsatz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von einem Gerät kontrolliert nieder springen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landet auf den Füssen und setzt beim Landen die Knie zum Abfedern ein.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Lernfortschritte erkennen und benennen (EZ9)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erkennt die notwendigen Bewegungsabläufe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klettert in die Höhe und auf verschiedene Arten auf oder über Hindernisse und kann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mehrere Hindernisse in Folge stützend und kletternd bewältigen </w:t>
            </w:r>
          </w:p>
          <w:p w:rsidR="00396374" w:rsidRPr="00C71330" w:rsidRDefault="00396374" w:rsidP="00927F56">
            <w:pPr>
              <w:pStyle w:val="Listenabsatz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zeigt Mut und kann sich selber zur Bewältigung richtig einschätzen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sichert sich bei schwierigen Aufgaben ab</w:t>
            </w:r>
          </w:p>
          <w:p w:rsidR="00396374" w:rsidRPr="00C71330" w:rsidRDefault="00396374" w:rsidP="00396374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kann sich selber </w:t>
            </w:r>
            <w:proofErr w:type="gramStart"/>
            <w:r w:rsidRPr="00C71330">
              <w:rPr>
                <w:rFonts w:ascii="Arial" w:hAnsi="Arial" w:cs="Arial"/>
                <w:sz w:val="18"/>
                <w:szCs w:val="18"/>
              </w:rPr>
              <w:t>beim  Niederspringen</w:t>
            </w:r>
            <w:proofErr w:type="gramEnd"/>
            <w:r w:rsidRPr="00C71330">
              <w:rPr>
                <w:rFonts w:ascii="Arial" w:hAnsi="Arial" w:cs="Arial"/>
                <w:sz w:val="18"/>
                <w:szCs w:val="18"/>
              </w:rPr>
              <w:t xml:space="preserve"> von Geräten richtig einschätzen</w:t>
            </w:r>
          </w:p>
          <w:p w:rsidR="00396374" w:rsidRPr="00927F56" w:rsidRDefault="00396374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>kann beidbeinig vom Sprungbrett (</w:t>
            </w:r>
            <w:proofErr w:type="spellStart"/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>Reutherbrett</w:t>
            </w:r>
            <w:proofErr w:type="spellEnd"/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>, Minitrampolin) abspringen und kontrolliert lande</w:t>
            </w:r>
            <w:r w:rsidR="00927F56">
              <w:rPr>
                <w:rFonts w:ascii="Arial" w:hAnsi="Arial" w:cs="Arial"/>
                <w:color w:val="FF0000"/>
                <w:sz w:val="18"/>
                <w:szCs w:val="18"/>
              </w:rPr>
              <w:t>n.</w:t>
            </w:r>
          </w:p>
        </w:tc>
      </w:tr>
    </w:tbl>
    <w:p w:rsidR="001E6E28" w:rsidRDefault="001E6E28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1E6E28" w:rsidRPr="00C71330" w:rsidTr="001E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</w:tcPr>
          <w:p w:rsidR="001E6E28" w:rsidRPr="0027326B" w:rsidRDefault="001E6E28" w:rsidP="005922BB">
            <w:pPr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Kompetenz</w:t>
            </w:r>
          </w:p>
          <w:p w:rsidR="001E6E28" w:rsidRPr="00C54611" w:rsidRDefault="001E6E28" w:rsidP="005922BB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27326B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Teil-kompetenzen</w:t>
            </w:r>
          </w:p>
        </w:tc>
        <w:tc>
          <w:tcPr>
            <w:tcW w:w="5103" w:type="dxa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683" w:type="dxa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927F56" w:rsidRPr="00880C19" w:rsidTr="001E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textDirection w:val="btLr"/>
            <w:vAlign w:val="center"/>
          </w:tcPr>
          <w:p w:rsidR="001E6E28" w:rsidRPr="00C54611" w:rsidRDefault="001E6E28" w:rsidP="001E6E28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sz w:val="28"/>
                <w:szCs w:val="28"/>
              </w:rPr>
              <w:t>BS</w:t>
            </w:r>
            <w:r>
              <w:rPr>
                <w:rFonts w:cs="Arial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sz w:val="28"/>
                <w:szCs w:val="28"/>
              </w:rPr>
              <w:t>2  Bewegen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an Geräten</w:t>
            </w:r>
          </w:p>
          <w:p w:rsidR="001E6E28" w:rsidRPr="00505450" w:rsidRDefault="001E6E28" w:rsidP="001E6E28">
            <w:pPr>
              <w:shd w:val="clear" w:color="auto" w:fill="FF0000"/>
              <w:ind w:left="113" w:right="113"/>
              <w:rPr>
                <w:rFonts w:cs="Arial"/>
                <w:b/>
                <w:sz w:val="20"/>
              </w:rPr>
            </w:pPr>
          </w:p>
          <w:p w:rsidR="00927F56" w:rsidRPr="00C54611" w:rsidRDefault="001E6E28" w:rsidP="001E6E28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0"/>
              </w:rPr>
              <w:t xml:space="preserve">BS2 A Bewegungen an Geräten          </w:t>
            </w:r>
          </w:p>
        </w:tc>
        <w:tc>
          <w:tcPr>
            <w:tcW w:w="1418" w:type="dxa"/>
            <w:shd w:val="clear" w:color="auto" w:fill="auto"/>
          </w:tcPr>
          <w:p w:rsidR="00927F56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Wagnis Verantwortung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Helfen Sichern Kooperieren</w:t>
            </w:r>
          </w:p>
          <w:p w:rsidR="00927F56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</w:p>
          <w:p w:rsidR="001E6E28" w:rsidRDefault="001E6E28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</w:p>
          <w:p w:rsidR="001E6E28" w:rsidRPr="00C71330" w:rsidRDefault="001E6E28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Bewegungslandschaft oder Klettergerätegarten </w:t>
            </w:r>
            <w:proofErr w:type="spellStart"/>
            <w:r w:rsidRPr="00C71330">
              <w:rPr>
                <w:rFonts w:cs="Arial"/>
                <w:sz w:val="18"/>
                <w:szCs w:val="18"/>
              </w:rPr>
              <w:t>zB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 xml:space="preserve">. mit Barren, Reck, </w:t>
            </w:r>
            <w:r>
              <w:rPr>
                <w:rFonts w:cs="Arial"/>
                <w:sz w:val="18"/>
                <w:szCs w:val="18"/>
              </w:rPr>
              <w:t xml:space="preserve">Sprossenwand, Kletterstangen, </w:t>
            </w:r>
            <w:proofErr w:type="spellStart"/>
            <w:r>
              <w:rPr>
                <w:rFonts w:cs="Arial"/>
                <w:sz w:val="18"/>
                <w:szCs w:val="18"/>
              </w:rPr>
              <w:t>R</w:t>
            </w:r>
            <w:r w:rsidRPr="00C71330">
              <w:rPr>
                <w:rFonts w:cs="Arial"/>
                <w:sz w:val="18"/>
                <w:szCs w:val="18"/>
              </w:rPr>
              <w:t>eut</w:t>
            </w:r>
            <w:r>
              <w:rPr>
                <w:rFonts w:cs="Arial"/>
                <w:sz w:val="18"/>
                <w:szCs w:val="18"/>
              </w:rPr>
              <w:t>h</w:t>
            </w:r>
            <w:r w:rsidRPr="00C71330">
              <w:rPr>
                <w:rFonts w:cs="Arial"/>
                <w:sz w:val="18"/>
                <w:szCs w:val="18"/>
              </w:rPr>
              <w:t>erbrett</w:t>
            </w:r>
            <w:proofErr w:type="spellEnd"/>
            <w:r w:rsidRPr="00C71330">
              <w:rPr>
                <w:rFonts w:cs="Arial"/>
                <w:sz w:val="18"/>
                <w:szCs w:val="18"/>
              </w:rPr>
              <w:t>, Trampolin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(Klettergerätegarten Bro3/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14)</w:t>
            </w:r>
          </w:p>
          <w:p w:rsidR="00927F56" w:rsidRPr="00927F56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18"/>
              </w:rPr>
            </w:pPr>
            <w:r w:rsidRPr="00C71330">
              <w:rPr>
                <w:rFonts w:cs="Arial"/>
                <w:b/>
                <w:i/>
                <w:sz w:val="18"/>
                <w:szCs w:val="18"/>
              </w:rPr>
              <w:t>(Bewegungslandschaft) (Mut tut gut)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Bewegungslandschaft, Klettergarten,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Bewegungsaufgaben (Bro3/2, S.7)</w:t>
            </w:r>
            <w:r w:rsidRPr="00C71330">
              <w:rPr>
                <w:rFonts w:cs="Arial"/>
                <w:sz w:val="18"/>
                <w:szCs w:val="18"/>
              </w:rPr>
              <w:t xml:space="preserve"> 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Ziehen, gezogen werden (Bro3/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19 Bro2/3,S.16)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Geräte gemeinsam aufstellen 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 xml:space="preserve">an Gerätestationen frei erproben 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Spielplatz, Park</w:t>
            </w:r>
          </w:p>
        </w:tc>
        <w:tc>
          <w:tcPr>
            <w:tcW w:w="7683" w:type="dxa"/>
          </w:tcPr>
          <w:p w:rsidR="00927F56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kann Wagnissituationen wahrnehmen, Freude </w:t>
            </w:r>
            <w:proofErr w:type="gramStart"/>
            <w:r w:rsidRPr="00C71330">
              <w:rPr>
                <w:rFonts w:ascii="Arial" w:hAnsi="Arial" w:cs="Arial"/>
                <w:sz w:val="18"/>
                <w:szCs w:val="18"/>
              </w:rPr>
              <w:t>und  Angst</w:t>
            </w:r>
            <w:proofErr w:type="gramEnd"/>
            <w:r w:rsidRPr="00C71330">
              <w:rPr>
                <w:rFonts w:ascii="Arial" w:hAnsi="Arial" w:cs="Arial"/>
                <w:sz w:val="18"/>
                <w:szCs w:val="18"/>
              </w:rPr>
              <w:t xml:space="preserve"> benennen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Andere mit taktilen, akustischen, visuellen Signalen zuverlässig führen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 xml:space="preserve">kann ein anderes Kind gemeinsam mit </w:t>
            </w:r>
            <w:proofErr w:type="spellStart"/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>Anderen</w:t>
            </w:r>
            <w:proofErr w:type="spellEnd"/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 xml:space="preserve"> sicher transportieren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Geräte benennen, korrekt transportieren und nach Plan aufbauen</w:t>
            </w:r>
          </w:p>
          <w:p w:rsidR="00927F56" w:rsidRPr="00C71330" w:rsidRDefault="00927F56" w:rsidP="00927F56">
            <w:pPr>
              <w:pStyle w:val="Listenabsatz"/>
              <w:numPr>
                <w:ilvl w:val="0"/>
                <w:numId w:val="1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seine Bedürfnisse je nach Situation durchsetzen oder zurückstellen (EZ9)</w:t>
            </w:r>
          </w:p>
          <w:p w:rsidR="00927F56" w:rsidRPr="00C71330" w:rsidRDefault="00927F56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übernimmt die Verantwortung für das eigene Handeln (EZ9)</w:t>
            </w:r>
          </w:p>
        </w:tc>
      </w:tr>
    </w:tbl>
    <w:p w:rsidR="00396374" w:rsidRDefault="00396374" w:rsidP="00396374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1E6E28" w:rsidRPr="0027326B" w:rsidTr="001E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  <w:textDirection w:val="btLr"/>
          </w:tcPr>
          <w:p w:rsidR="001E6E28" w:rsidRPr="00C54611" w:rsidRDefault="001E6E28" w:rsidP="005922BB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C54611">
              <w:rPr>
                <w:rFonts w:cs="Arial"/>
                <w:b w:val="0"/>
                <w:sz w:val="28"/>
                <w:szCs w:val="28"/>
              </w:rPr>
              <w:t>BS</w:t>
            </w:r>
            <w:r>
              <w:rPr>
                <w:rFonts w:cs="Arial"/>
                <w:b w:val="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b w:val="0"/>
                <w:sz w:val="28"/>
                <w:szCs w:val="28"/>
              </w:rPr>
              <w:t>2  Bewegen</w:t>
            </w:r>
            <w:proofErr w:type="gramEnd"/>
            <w:r>
              <w:rPr>
                <w:rFonts w:cs="Arial"/>
                <w:b w:val="0"/>
                <w:sz w:val="28"/>
                <w:szCs w:val="28"/>
              </w:rPr>
              <w:t xml:space="preserve"> an Geräten</w:t>
            </w:r>
          </w:p>
          <w:p w:rsidR="001E6E28" w:rsidRPr="00505450" w:rsidRDefault="001E6E28" w:rsidP="001E6E28">
            <w:pPr>
              <w:shd w:val="clear" w:color="auto" w:fill="FF0000"/>
              <w:ind w:left="113" w:right="113"/>
              <w:rPr>
                <w:rFonts w:cs="Arial"/>
                <w:b w:val="0"/>
                <w:sz w:val="20"/>
              </w:rPr>
            </w:pPr>
          </w:p>
          <w:p w:rsidR="001E6E28" w:rsidRPr="00DD1CAD" w:rsidRDefault="001E6E28" w:rsidP="005922BB">
            <w:pPr>
              <w:ind w:left="113" w:right="113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0"/>
              </w:rPr>
              <w:t>BS2 B Beweglichkeit, Kraft und Körperspannung</w:t>
            </w:r>
          </w:p>
        </w:tc>
        <w:tc>
          <w:tcPr>
            <w:tcW w:w="1418" w:type="dxa"/>
            <w:shd w:val="clear" w:color="auto" w:fill="auto"/>
          </w:tcPr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C71330">
              <w:rPr>
                <w:rFonts w:cs="Arial"/>
                <w:color w:val="FF0000"/>
                <w:sz w:val="18"/>
                <w:szCs w:val="18"/>
              </w:rPr>
              <w:t>B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Beweglichkeit und Kraft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Körper-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proofErr w:type="spellStart"/>
            <w:r w:rsidRPr="00C71330">
              <w:rPr>
                <w:rFonts w:cs="Arial"/>
                <w:sz w:val="18"/>
                <w:szCs w:val="18"/>
              </w:rPr>
              <w:t>spannung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E6E28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Den Körper wahrnehmen, bewegen, nachspüren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 xml:space="preserve">Mein Körper (Bro2/3 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S.4,Bro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2/3, S.13)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Mit den Füssen spielen (</w:t>
            </w:r>
            <w:proofErr w:type="spellStart"/>
            <w:r w:rsidRPr="00C71330">
              <w:rPr>
                <w:rFonts w:cs="Arial"/>
                <w:i/>
                <w:sz w:val="18"/>
                <w:szCs w:val="18"/>
              </w:rPr>
              <w:t>Bro</w:t>
            </w:r>
            <w:proofErr w:type="spellEnd"/>
            <w:r w:rsidRPr="00C71330">
              <w:rPr>
                <w:rFonts w:cs="Arial"/>
                <w:i/>
                <w:sz w:val="18"/>
                <w:szCs w:val="18"/>
              </w:rPr>
              <w:t xml:space="preserve"> 2/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7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Sich auf dem Boden wohl fühlen (</w:t>
            </w:r>
            <w:proofErr w:type="spellStart"/>
            <w:r w:rsidRPr="00C71330">
              <w:rPr>
                <w:rFonts w:cs="Arial"/>
                <w:i/>
                <w:sz w:val="18"/>
                <w:szCs w:val="18"/>
              </w:rPr>
              <w:t>Bro</w:t>
            </w:r>
            <w:proofErr w:type="spellEnd"/>
            <w:r w:rsidRPr="00C71330">
              <w:rPr>
                <w:rFonts w:cs="Arial"/>
                <w:i/>
                <w:sz w:val="18"/>
                <w:szCs w:val="18"/>
              </w:rPr>
              <w:t xml:space="preserve"> 2/2, S.8)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Dehnen beugen strecken (Bro2/</w:t>
            </w:r>
            <w:proofErr w:type="gramStart"/>
            <w:r w:rsidRPr="00C71330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C71330">
              <w:rPr>
                <w:rFonts w:cs="Arial"/>
                <w:i/>
                <w:sz w:val="18"/>
                <w:szCs w:val="18"/>
              </w:rPr>
              <w:t>14)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Spannen und entspannen</w:t>
            </w:r>
            <w:r w:rsidRPr="00C71330">
              <w:rPr>
                <w:rFonts w:cs="Arial"/>
                <w:sz w:val="18"/>
                <w:szCs w:val="18"/>
              </w:rPr>
              <w:t xml:space="preserve"> (Bro2/2, S13)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71330">
              <w:rPr>
                <w:rFonts w:cs="Arial"/>
                <w:i/>
                <w:sz w:val="18"/>
                <w:szCs w:val="18"/>
              </w:rPr>
              <w:t>Partnerakrobatik Unterstufe (Mobilesport 3/2011)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Zirkusakrobatik (Bro3/3,</w:t>
            </w:r>
            <w:r w:rsidRPr="00C71330">
              <w:rPr>
                <w:rFonts w:cs="Arial"/>
                <w:i/>
                <w:sz w:val="18"/>
                <w:szCs w:val="18"/>
              </w:rPr>
              <w:t>S.29) Körperhaltungen (</w:t>
            </w:r>
            <w:r>
              <w:rPr>
                <w:rFonts w:cs="Arial"/>
                <w:i/>
                <w:sz w:val="18"/>
                <w:szCs w:val="18"/>
              </w:rPr>
              <w:t>Bro2/3,S.14)</w:t>
            </w:r>
          </w:p>
        </w:tc>
        <w:tc>
          <w:tcPr>
            <w:tcW w:w="7683" w:type="dxa"/>
          </w:tcPr>
          <w:p w:rsidR="001E6E28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71330">
              <w:rPr>
                <w:rFonts w:cs="Arial"/>
                <w:sz w:val="18"/>
                <w:szCs w:val="18"/>
              </w:rPr>
              <w:t>Das Kind</w:t>
            </w:r>
          </w:p>
          <w:p w:rsidR="001E6E28" w:rsidRPr="00C71330" w:rsidRDefault="001E6E28" w:rsidP="005922BB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die Funktion einzelner Gelenke erkunden und wahrnehmen.</w:t>
            </w:r>
          </w:p>
          <w:p w:rsidR="001E6E28" w:rsidRPr="00C71330" w:rsidRDefault="001E6E28" w:rsidP="005922BB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Körperkraft dosiert einsetzen.</w:t>
            </w:r>
          </w:p>
          <w:p w:rsidR="001E6E28" w:rsidRPr="00C71330" w:rsidRDefault="001E6E28" w:rsidP="005922BB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 xml:space="preserve">kann seine Bewegungen kontrollieren und steuern </w:t>
            </w:r>
          </w:p>
          <w:p w:rsidR="001E6E28" w:rsidRPr="00C71330" w:rsidRDefault="001E6E28" w:rsidP="005922BB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einzelne Bewegungen koordinieren</w:t>
            </w:r>
          </w:p>
          <w:p w:rsidR="001E6E28" w:rsidRPr="00C71330" w:rsidRDefault="001E6E28" w:rsidP="005922BB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1330">
              <w:rPr>
                <w:rFonts w:ascii="Arial" w:hAnsi="Arial" w:cs="Arial"/>
                <w:color w:val="FF0000"/>
                <w:sz w:val="18"/>
                <w:szCs w:val="18"/>
              </w:rPr>
              <w:t>kann seinen Bewegungsumfang wahrnehmen und steigern</w:t>
            </w:r>
          </w:p>
          <w:p w:rsidR="001E6E28" w:rsidRPr="00C71330" w:rsidRDefault="001E6E28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</w:p>
          <w:p w:rsidR="001E6E28" w:rsidRPr="0027326B" w:rsidRDefault="001E6E28" w:rsidP="005922BB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71330">
              <w:rPr>
                <w:rFonts w:ascii="Arial" w:hAnsi="Arial" w:cs="Arial"/>
                <w:sz w:val="18"/>
                <w:szCs w:val="18"/>
              </w:rPr>
              <w:t>Kann seine Muskulatur willentlich anspannen und entspannen</w:t>
            </w:r>
          </w:p>
        </w:tc>
      </w:tr>
    </w:tbl>
    <w:p w:rsidR="00396374" w:rsidRDefault="00396374" w:rsidP="00396374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396374" w:rsidRPr="00BC3D88" w:rsidTr="001E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</w:tcPr>
          <w:p w:rsidR="00396374" w:rsidRPr="0027326B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</w:t>
            </w:r>
          </w:p>
          <w:p w:rsidR="00396374" w:rsidRPr="0027326B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  <w:shd w:val="clear" w:color="auto" w:fill="auto"/>
          </w:tcPr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Teil-</w:t>
            </w:r>
          </w:p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27326B">
              <w:rPr>
                <w:rFonts w:cs="Arial"/>
                <w:sz w:val="18"/>
                <w:szCs w:val="18"/>
              </w:rPr>
              <w:t>kompetenzen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683" w:type="dxa"/>
            <w:shd w:val="clear" w:color="auto" w:fill="auto"/>
          </w:tcPr>
          <w:p w:rsidR="00396374" w:rsidRPr="0027326B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27326B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396374" w:rsidRPr="00880C19" w:rsidTr="001E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396374" w:rsidRPr="00C54611" w:rsidRDefault="00396374" w:rsidP="00927F56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3  Darstellen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und Tanzen</w:t>
            </w:r>
          </w:p>
          <w:p w:rsidR="00396374" w:rsidRPr="00505450" w:rsidRDefault="00396374" w:rsidP="001E6E28">
            <w:pPr>
              <w:shd w:val="clear" w:color="auto" w:fill="FF3399"/>
              <w:ind w:left="113" w:right="113"/>
              <w:rPr>
                <w:rFonts w:cs="Arial"/>
                <w:b/>
                <w:sz w:val="20"/>
              </w:rPr>
            </w:pPr>
          </w:p>
          <w:p w:rsidR="00396374" w:rsidRPr="00D5414E" w:rsidRDefault="00396374" w:rsidP="00927F56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D5414E">
              <w:rPr>
                <w:rFonts w:cs="Arial"/>
                <w:b/>
                <w:sz w:val="20"/>
              </w:rPr>
              <w:t>BS3 A</w:t>
            </w:r>
            <w:r>
              <w:rPr>
                <w:rFonts w:cs="Arial"/>
                <w:b/>
                <w:sz w:val="20"/>
              </w:rPr>
              <w:t xml:space="preserve"> Körperwahrnehmung     BS3 B Darstellen und Gestalten     BS3C Tanzen</w:t>
            </w:r>
          </w:p>
        </w:tc>
        <w:tc>
          <w:tcPr>
            <w:tcW w:w="1418" w:type="dxa"/>
            <w:shd w:val="clear" w:color="auto" w:fill="auto"/>
          </w:tcPr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227340">
              <w:rPr>
                <w:rFonts w:cs="Arial"/>
                <w:color w:val="FF0000"/>
                <w:sz w:val="18"/>
                <w:szCs w:val="18"/>
              </w:rPr>
              <w:t>A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Körperwahr-</w:t>
            </w:r>
            <w:proofErr w:type="spellStart"/>
            <w:r w:rsidRPr="00227340">
              <w:rPr>
                <w:rFonts w:cs="Arial"/>
                <w:sz w:val="18"/>
                <w:szCs w:val="18"/>
              </w:rPr>
              <w:t>nehmung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Den Körper und Körperhaltungen wahrnehmen und bewegen</w:t>
            </w:r>
            <w:r w:rsidRPr="00227340">
              <w:rPr>
                <w:rFonts w:cs="Arial"/>
                <w:i/>
                <w:sz w:val="18"/>
                <w:szCs w:val="18"/>
              </w:rPr>
              <w:t xml:space="preserve"> (Bro2/2, S.5)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Körpererfahrung, Selbstkonzept, Körperschema</w:t>
            </w:r>
            <w:r w:rsidRPr="00227340">
              <w:rPr>
                <w:rFonts w:cs="Arial"/>
                <w:i/>
                <w:sz w:val="18"/>
                <w:szCs w:val="18"/>
              </w:rPr>
              <w:t xml:space="preserve"> (Bewegt und selbstsicher S.34,48)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1E6E28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 xml:space="preserve">Körpergrössen- und Längen erkunden, </w:t>
            </w:r>
          </w:p>
        </w:tc>
        <w:tc>
          <w:tcPr>
            <w:tcW w:w="7683" w:type="dxa"/>
            <w:shd w:val="clear" w:color="auto" w:fill="auto"/>
          </w:tcPr>
          <w:p w:rsidR="00396374" w:rsidRPr="00227340" w:rsidRDefault="00396374" w:rsidP="00927F56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Das Kind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9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die Umwelt und sich selber taktil, kinästhetisch, vestibulär (</w:t>
            </w:r>
            <w:proofErr w:type="spellStart"/>
            <w:r w:rsidRPr="00227340">
              <w:rPr>
                <w:rFonts w:ascii="Arial" w:hAnsi="Arial" w:cs="Arial"/>
                <w:sz w:val="18"/>
                <w:szCs w:val="18"/>
              </w:rPr>
              <w:t>visuel</w:t>
            </w:r>
            <w:proofErr w:type="spellEnd"/>
            <w:r w:rsidRPr="00227340">
              <w:rPr>
                <w:rFonts w:ascii="Arial" w:hAnsi="Arial" w:cs="Arial"/>
                <w:sz w:val="18"/>
                <w:szCs w:val="18"/>
              </w:rPr>
              <w:t>, akustisch) wahrnehmen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 xml:space="preserve">kann Körperteile unterscheiden und benennen 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einzelne Körperteile isoliert bewegen und steuern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900CD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kann Stellung des Körpers im Raum wahrnehmen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900CD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eine vorgegebene Position einnehmen oder nachmachen</w:t>
            </w:r>
          </w:p>
          <w:p w:rsidR="00396374" w:rsidRPr="00CA3B48" w:rsidRDefault="00396374" w:rsidP="00CA3B48">
            <w:pPr>
              <w:pStyle w:val="Listenabsatz"/>
              <w:numPr>
                <w:ilvl w:val="0"/>
                <w:numId w:val="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sich klein machen (z.B. zum Durchschlüpfen)</w:t>
            </w:r>
          </w:p>
        </w:tc>
      </w:tr>
      <w:tr w:rsidR="00396374" w:rsidRPr="00880C19" w:rsidTr="001E6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auto"/>
            <w:textDirection w:val="btLr"/>
          </w:tcPr>
          <w:p w:rsidR="00396374" w:rsidRPr="00DD1CAD" w:rsidRDefault="00396374" w:rsidP="00927F56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227340">
              <w:rPr>
                <w:rFonts w:cs="Arial"/>
                <w:color w:val="FF0000"/>
                <w:sz w:val="18"/>
                <w:szCs w:val="18"/>
              </w:rPr>
              <w:t>B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 xml:space="preserve">Darstellen 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Bewegungs-kunststücke</w:t>
            </w:r>
          </w:p>
        </w:tc>
        <w:tc>
          <w:tcPr>
            <w:tcW w:w="5103" w:type="dxa"/>
            <w:shd w:val="clear" w:color="auto" w:fill="auto"/>
          </w:tcPr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 xml:space="preserve">Ausdruck von Erlebtem 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Bilder, Geschichten und Vorstellungen darstellen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Gegensatzerfahrungen, Rollenspiele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 xml:space="preserve">Darstellungs-Sing- Bewegungs-und Ratespiele, 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>Bremer Stadtmusikanten (Bro2/2, S.17)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>Im Traumland, Im wilden Westen (Bro2/3, S.23, 25)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proofErr w:type="spellStart"/>
            <w:r w:rsidRPr="00227340">
              <w:rPr>
                <w:rFonts w:cs="Arial"/>
                <w:b/>
                <w:i/>
                <w:sz w:val="18"/>
                <w:szCs w:val="18"/>
              </w:rPr>
              <w:t>Zyttglogge</w:t>
            </w:r>
            <w:proofErr w:type="spellEnd"/>
            <w:r w:rsidRPr="00227340">
              <w:rPr>
                <w:rFonts w:cs="Arial"/>
                <w:b/>
                <w:i/>
                <w:sz w:val="18"/>
                <w:szCs w:val="18"/>
              </w:rPr>
              <w:t xml:space="preserve"> und Zimmer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Experimentieren mit versch. Materialien,</w:t>
            </w: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18"/>
              </w:rPr>
            </w:pPr>
            <w:r w:rsidRPr="00227340">
              <w:rPr>
                <w:rFonts w:cs="Arial"/>
                <w:b/>
                <w:sz w:val="18"/>
                <w:szCs w:val="18"/>
              </w:rPr>
              <w:t>Lehrmittel SVSS</w:t>
            </w:r>
          </w:p>
        </w:tc>
        <w:tc>
          <w:tcPr>
            <w:tcW w:w="7683" w:type="dxa"/>
            <w:shd w:val="clear" w:color="auto" w:fill="auto"/>
          </w:tcPr>
          <w:p w:rsidR="00396374" w:rsidRPr="00227340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E900CD"/>
                <w:sz w:val="18"/>
                <w:szCs w:val="18"/>
              </w:rPr>
            </w:pP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1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 xml:space="preserve">kann sich zu Liedern und Versen bewegen und deren Inhalte improvisierend darstellen 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3399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kann Bewegungen imitieren und sich in verschiedenen Rollen erleben (z.B. Pantomime)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</w:t>
            </w:r>
            <w:r w:rsidRPr="002273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7340">
              <w:rPr>
                <w:rFonts w:ascii="Arial" w:hAnsi="Arial" w:cs="Arial"/>
                <w:sz w:val="18"/>
                <w:szCs w:val="18"/>
              </w:rPr>
              <w:t>Gefühle und Situationen darstellen und dazu eigene Bewegungen finden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Darstellungsmöglichkeiten für Erlebtes und Erdachtes ausprobieren (EZ6)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Findet eigene Ausdrucksformen</w:t>
            </w:r>
          </w:p>
          <w:p w:rsidR="00396374" w:rsidRPr="00227340" w:rsidRDefault="00396374" w:rsidP="00927F56">
            <w:pPr>
              <w:ind w:left="-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 xml:space="preserve">findet vielfältige Bewegungsformen mit verschiedenen Materialien 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einen Gegenstand entsprechend seinen Eigenschaften bewegen (Z.B. Ballon in der Luft halten, Reif drehen)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Zeigt Kunststücke vor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kann andere Kinder zu Bewegungskunststücken anleiten.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3399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 xml:space="preserve">kann einen Gegenstand (z.B. </w:t>
            </w:r>
            <w:proofErr w:type="spellStart"/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Sandsäckli</w:t>
            </w:r>
            <w:proofErr w:type="spellEnd"/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 xml:space="preserve"> oder Jonglierball) mit der rechten und der linken Hand aufwerfen</w:t>
            </w:r>
          </w:p>
          <w:p w:rsidR="00396374" w:rsidRPr="00CA3B48" w:rsidRDefault="00396374" w:rsidP="00CA3B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396374" w:rsidRPr="00880C19" w:rsidTr="001E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auto"/>
            <w:textDirection w:val="btLr"/>
          </w:tcPr>
          <w:p w:rsidR="00396374" w:rsidRPr="00F82082" w:rsidRDefault="00396374" w:rsidP="00927F56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227340">
              <w:rPr>
                <w:rFonts w:cs="Arial"/>
                <w:color w:val="FF0000"/>
                <w:sz w:val="18"/>
                <w:szCs w:val="18"/>
              </w:rPr>
              <w:t>C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Rhythmisch Bewegen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Tanzen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Respekt-voller Umgang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3399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Rhythmisch bewegen zu Musik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 xml:space="preserve">Alltagsrhythmen, Rhythmusspiele (Bro2/3, S.18,19) 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>Rhythmus- und Sprachspielereien (</w:t>
            </w:r>
            <w:proofErr w:type="spellStart"/>
            <w:r w:rsidRPr="00227340">
              <w:rPr>
                <w:rFonts w:cs="Arial"/>
                <w:i/>
                <w:sz w:val="18"/>
                <w:szCs w:val="18"/>
              </w:rPr>
              <w:t>Bro</w:t>
            </w:r>
            <w:proofErr w:type="spellEnd"/>
            <w:r w:rsidRPr="00227340">
              <w:rPr>
                <w:rFonts w:cs="Arial"/>
                <w:i/>
                <w:sz w:val="18"/>
                <w:szCs w:val="18"/>
              </w:rPr>
              <w:t xml:space="preserve"> 2/</w:t>
            </w:r>
            <w:proofErr w:type="gramStart"/>
            <w:r w:rsidRPr="00227340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227340">
              <w:rPr>
                <w:rFonts w:cs="Arial"/>
                <w:i/>
                <w:sz w:val="18"/>
                <w:szCs w:val="18"/>
              </w:rPr>
              <w:t>16)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Themenbewusst und kreativ Tanzen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 xml:space="preserve">Käfertanz, </w:t>
            </w:r>
            <w:proofErr w:type="spellStart"/>
            <w:r w:rsidRPr="00227340">
              <w:rPr>
                <w:rFonts w:cs="Arial"/>
                <w:i/>
                <w:sz w:val="18"/>
                <w:szCs w:val="18"/>
              </w:rPr>
              <w:t>Spiralentänze</w:t>
            </w:r>
            <w:proofErr w:type="spellEnd"/>
            <w:r w:rsidRPr="00227340">
              <w:rPr>
                <w:rFonts w:cs="Arial"/>
                <w:i/>
                <w:sz w:val="18"/>
                <w:szCs w:val="18"/>
              </w:rPr>
              <w:t xml:space="preserve"> (Bro2/</w:t>
            </w:r>
            <w:proofErr w:type="gramStart"/>
            <w:r w:rsidRPr="00227340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227340">
              <w:rPr>
                <w:rFonts w:cs="Arial"/>
                <w:i/>
                <w:sz w:val="18"/>
                <w:szCs w:val="18"/>
              </w:rPr>
              <w:t>24,27)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>„</w:t>
            </w:r>
            <w:proofErr w:type="spellStart"/>
            <w:r w:rsidRPr="00227340">
              <w:rPr>
                <w:rFonts w:cs="Arial"/>
                <w:i/>
                <w:sz w:val="18"/>
                <w:szCs w:val="18"/>
              </w:rPr>
              <w:t>Dr</w:t>
            </w:r>
            <w:proofErr w:type="spellEnd"/>
            <w:r w:rsidRPr="00227340">
              <w:rPr>
                <w:rFonts w:cs="Arial"/>
                <w:i/>
                <w:sz w:val="18"/>
                <w:szCs w:val="18"/>
              </w:rPr>
              <w:t xml:space="preserve"> Ferdinand“ (Bro2/3, S.28)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>Andersartig, einzigartig (Bro2/</w:t>
            </w:r>
            <w:proofErr w:type="gramStart"/>
            <w:r w:rsidRPr="00227340">
              <w:rPr>
                <w:rFonts w:cs="Arial"/>
                <w:i/>
                <w:sz w:val="18"/>
                <w:szCs w:val="18"/>
              </w:rPr>
              <w:t>2,S</w:t>
            </w:r>
            <w:proofErr w:type="gramEnd"/>
            <w:r w:rsidRPr="00227340">
              <w:rPr>
                <w:rFonts w:cs="Arial"/>
                <w:i/>
                <w:sz w:val="18"/>
                <w:szCs w:val="18"/>
              </w:rPr>
              <w:t>25)</w:t>
            </w: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227340">
              <w:rPr>
                <w:rFonts w:cs="Arial"/>
                <w:i/>
                <w:sz w:val="18"/>
                <w:szCs w:val="18"/>
              </w:rPr>
              <w:t xml:space="preserve">Miteinander unterwegs </w:t>
            </w:r>
            <w:proofErr w:type="gramStart"/>
            <w:r w:rsidRPr="00227340">
              <w:rPr>
                <w:rFonts w:cs="Arial"/>
                <w:i/>
                <w:sz w:val="18"/>
                <w:szCs w:val="18"/>
              </w:rPr>
              <w:t>( Bro</w:t>
            </w:r>
            <w:proofErr w:type="gramEnd"/>
            <w:r w:rsidRPr="00227340">
              <w:rPr>
                <w:rFonts w:cs="Arial"/>
                <w:i/>
                <w:sz w:val="18"/>
                <w:szCs w:val="18"/>
              </w:rPr>
              <w:t>2/3,S.26)</w:t>
            </w:r>
          </w:p>
          <w:p w:rsidR="00396374" w:rsidRPr="0022734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3399"/>
                <w:sz w:val="18"/>
                <w:szCs w:val="18"/>
              </w:rPr>
            </w:pPr>
          </w:p>
        </w:tc>
        <w:tc>
          <w:tcPr>
            <w:tcW w:w="7683" w:type="dxa"/>
            <w:shd w:val="clear" w:color="auto" w:fill="auto"/>
          </w:tcPr>
          <w:p w:rsidR="00396374" w:rsidRPr="00227340" w:rsidRDefault="00396374" w:rsidP="00396374">
            <w:pPr>
              <w:pStyle w:val="Listenabsatz"/>
              <w:numPr>
                <w:ilvl w:val="0"/>
                <w:numId w:val="10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 xml:space="preserve">nimmt den Rhythmus von Musik auf und bewegt sich entsprechend </w:t>
            </w:r>
          </w:p>
          <w:p w:rsidR="00396374" w:rsidRPr="00227340" w:rsidRDefault="00396374" w:rsidP="00927F56">
            <w:p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27340">
              <w:rPr>
                <w:rFonts w:cs="Arial"/>
                <w:sz w:val="18"/>
                <w:szCs w:val="18"/>
              </w:rPr>
              <w:t>zu Tempo und Temperament der Musik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3399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 xml:space="preserve">beweget sich im Metrum 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bewegt sich gegensätzlich wie leicht/schwer, schnell/langsam, hoch/tief</w:t>
            </w:r>
          </w:p>
          <w:p w:rsidR="00396374" w:rsidRPr="00227340" w:rsidRDefault="00396374" w:rsidP="00927F56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3399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kann sich auf verschiedene Arten tänzerisch bewegen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27340">
              <w:rPr>
                <w:rFonts w:ascii="Arial" w:hAnsi="Arial" w:cs="Arial"/>
                <w:sz w:val="18"/>
                <w:szCs w:val="18"/>
              </w:rPr>
              <w:t>passt</w:t>
            </w:r>
            <w:proofErr w:type="gramEnd"/>
            <w:r w:rsidRPr="00227340">
              <w:rPr>
                <w:rFonts w:ascii="Arial" w:hAnsi="Arial" w:cs="Arial"/>
                <w:sz w:val="18"/>
                <w:szCs w:val="18"/>
              </w:rPr>
              <w:t xml:space="preserve"> seine Bewegungen der Gruppe an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Findet musikalisch gestaltend und in Bewegung weitere Ausdrucksformen (EZ8)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verhält sich respektvoll</w:t>
            </w:r>
          </w:p>
          <w:p w:rsidR="00396374" w:rsidRPr="00227340" w:rsidRDefault="00396374" w:rsidP="00396374">
            <w:pPr>
              <w:pStyle w:val="Listenabsatz"/>
              <w:numPr>
                <w:ilvl w:val="0"/>
                <w:numId w:val="12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900CD"/>
                <w:sz w:val="18"/>
                <w:szCs w:val="18"/>
              </w:rPr>
            </w:pP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 xml:space="preserve">erbringt sich und </w:t>
            </w:r>
            <w:proofErr w:type="spellStart"/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Anderen</w:t>
            </w:r>
            <w:proofErr w:type="spellEnd"/>
            <w:r w:rsidRPr="00227340">
              <w:rPr>
                <w:rFonts w:ascii="Arial" w:hAnsi="Arial" w:cs="Arial"/>
                <w:b/>
                <w:color w:val="FF3399"/>
                <w:sz w:val="18"/>
                <w:szCs w:val="18"/>
              </w:rPr>
              <w:t xml:space="preserve"> </w:t>
            </w:r>
            <w:r w:rsidRPr="00227340">
              <w:rPr>
                <w:rFonts w:ascii="Arial" w:hAnsi="Arial" w:cs="Arial"/>
                <w:color w:val="FF3399"/>
                <w:sz w:val="18"/>
                <w:szCs w:val="18"/>
              </w:rPr>
              <w:t>gegenüber Wertschätzung</w:t>
            </w:r>
          </w:p>
        </w:tc>
      </w:tr>
    </w:tbl>
    <w:p w:rsidR="00396374" w:rsidRDefault="00396374" w:rsidP="00396374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396374" w:rsidRPr="00BC3D88" w:rsidTr="001E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</w:tcPr>
          <w:p w:rsidR="00396374" w:rsidRPr="00E46D69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</w:t>
            </w:r>
          </w:p>
          <w:p w:rsidR="00396374" w:rsidRPr="00E46D69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Teil-</w:t>
            </w: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E46D69">
              <w:rPr>
                <w:rFonts w:cs="Arial"/>
                <w:sz w:val="18"/>
                <w:szCs w:val="18"/>
              </w:rPr>
              <w:t>kompetenzen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396374" w:rsidRPr="00880C19" w:rsidTr="001E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396374" w:rsidRPr="00C54611" w:rsidRDefault="00396374" w:rsidP="00927F56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4  Spielen</w:t>
            </w:r>
            <w:proofErr w:type="gramEnd"/>
          </w:p>
          <w:p w:rsidR="00396374" w:rsidRPr="00505450" w:rsidRDefault="00396374" w:rsidP="00927F56">
            <w:pPr>
              <w:shd w:val="clear" w:color="auto" w:fill="FFFF00"/>
              <w:ind w:left="113" w:right="113"/>
              <w:rPr>
                <w:rFonts w:cs="Arial"/>
                <w:b/>
                <w:sz w:val="20"/>
              </w:rPr>
            </w:pPr>
          </w:p>
          <w:p w:rsidR="00396374" w:rsidRPr="00D5414E" w:rsidRDefault="00396374" w:rsidP="00CA3B48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D5414E">
              <w:rPr>
                <w:rFonts w:cs="Arial"/>
                <w:b/>
                <w:sz w:val="20"/>
              </w:rPr>
              <w:t>BS4A Bewegungsspiele</w:t>
            </w:r>
            <w:r w:rsidR="00CA3B48">
              <w:rPr>
                <w:rFonts w:cs="Arial"/>
                <w:b/>
                <w:sz w:val="20"/>
              </w:rPr>
              <w:t xml:space="preserve">          </w:t>
            </w:r>
            <w:r w:rsidRPr="00D5414E">
              <w:rPr>
                <w:rFonts w:cs="Arial"/>
                <w:b/>
                <w:sz w:val="20"/>
              </w:rPr>
              <w:t xml:space="preserve">  BS 4B Sportspiele</w:t>
            </w:r>
          </w:p>
        </w:tc>
        <w:tc>
          <w:tcPr>
            <w:tcW w:w="1418" w:type="dxa"/>
            <w:shd w:val="clear" w:color="auto" w:fill="auto"/>
          </w:tcPr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E46D69">
              <w:rPr>
                <w:rFonts w:cs="Arial"/>
                <w:color w:val="FF0000"/>
                <w:sz w:val="18"/>
                <w:szCs w:val="18"/>
              </w:rPr>
              <w:t>A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Spielen, Weiter-entwickeln,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Erfinden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AC3383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Fangspiele mit verschiedenen Varianten (Unterschiedliche Aufgaben in den Rollen als Fänger, Gefangener oder Erlöser) </w:t>
            </w:r>
            <w:r>
              <w:rPr>
                <w:rFonts w:cs="Arial"/>
                <w:i/>
                <w:sz w:val="18"/>
                <w:szCs w:val="18"/>
              </w:rPr>
              <w:t>J&amp;S Kindersport (Fangspiele S.38)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A04">
              <w:rPr>
                <w:rFonts w:cs="Arial"/>
                <w:i/>
                <w:sz w:val="18"/>
                <w:szCs w:val="18"/>
              </w:rPr>
              <w:t>Rot und blau, Zwerg und Riese</w:t>
            </w:r>
            <w:r>
              <w:rPr>
                <w:rFonts w:cs="Arial"/>
                <w:sz w:val="18"/>
                <w:szCs w:val="18"/>
              </w:rPr>
              <w:t xml:space="preserve"> (Bro2/2, S. 5,6)</w:t>
            </w:r>
          </w:p>
          <w:p w:rsidR="00396374" w:rsidRPr="00821A0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821A04">
              <w:rPr>
                <w:rFonts w:cs="Arial"/>
                <w:i/>
                <w:sz w:val="18"/>
                <w:szCs w:val="18"/>
              </w:rPr>
              <w:t>Fruchtsalat</w:t>
            </w:r>
            <w:r>
              <w:rPr>
                <w:rFonts w:cs="Arial"/>
                <w:i/>
                <w:sz w:val="18"/>
                <w:szCs w:val="18"/>
              </w:rPr>
              <w:t xml:space="preserve"> (Platzsuchspiele, J&amp;S Kindersport-spielen, S.30)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C63956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Das Kind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nimmt in unterschiedlichen Rollen an Spielen teil und kann die Regeln einhalten </w:t>
            </w:r>
          </w:p>
          <w:p w:rsidR="00396374" w:rsidRPr="00821A04" w:rsidRDefault="00396374" w:rsidP="00396374">
            <w:pPr>
              <w:pStyle w:val="Listenabsatz"/>
              <w:numPr>
                <w:ilvl w:val="0"/>
                <w:numId w:val="1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erfasst die Regeln des Spiels und </w:t>
            </w:r>
            <w:proofErr w:type="gramStart"/>
            <w:r w:rsidRPr="00821A04">
              <w:rPr>
                <w:rFonts w:ascii="Arial" w:hAnsi="Arial" w:cs="Arial"/>
                <w:sz w:val="18"/>
                <w:szCs w:val="18"/>
              </w:rPr>
              <w:t xml:space="preserve">erkennt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A04">
              <w:rPr>
                <w:rFonts w:ascii="Arial" w:hAnsi="Arial" w:cs="Arial"/>
                <w:sz w:val="18"/>
                <w:szCs w:val="18"/>
              </w:rPr>
              <w:t>vorgegebene</w:t>
            </w:r>
            <w:proofErr w:type="gramEnd"/>
            <w:r w:rsidRPr="00821A04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ollen 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eigene Ideen zum Spiel beitragen (Verzaubern/Erlösen)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Rollenwechsel schnell vollziehen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3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bei Fangspielen gefangene Kinder erkennen und diese in einem günstigen Moment erlösen.</w:t>
            </w:r>
          </w:p>
          <w:p w:rsidR="00396374" w:rsidRDefault="00396374" w:rsidP="00927F56">
            <w:pPr>
              <w:pStyle w:val="Listenabsatz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pStyle w:val="Listenabsatz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374" w:rsidRPr="00880C19" w:rsidTr="001E6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auto"/>
            <w:textDirection w:val="btLr"/>
          </w:tcPr>
          <w:p w:rsidR="00396374" w:rsidRPr="00DD1CAD" w:rsidRDefault="00396374" w:rsidP="00927F56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E46D69">
              <w:rPr>
                <w:rFonts w:cs="Arial"/>
                <w:color w:val="FF0000"/>
                <w:sz w:val="18"/>
                <w:szCs w:val="18"/>
              </w:rPr>
              <w:t>B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Annehmen abspielen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Spielobjekt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Ball führen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Ziel treffen</w:t>
            </w: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Taktik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Regeln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 xml:space="preserve"> Emotionen</w:t>
            </w:r>
          </w:p>
        </w:tc>
        <w:tc>
          <w:tcPr>
            <w:tcW w:w="5103" w:type="dxa"/>
            <w:shd w:val="clear" w:color="auto" w:fill="auto"/>
          </w:tcPr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Ballspiele, Ballkünstler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395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C63956">
              <w:rPr>
                <w:rFonts w:cs="Arial"/>
                <w:i/>
                <w:sz w:val="18"/>
                <w:szCs w:val="18"/>
              </w:rPr>
              <w:t>Zehnerlein</w:t>
            </w:r>
            <w:r>
              <w:rPr>
                <w:rFonts w:cs="Arial"/>
                <w:i/>
                <w:sz w:val="18"/>
                <w:szCs w:val="18"/>
              </w:rPr>
              <w:t xml:space="preserve">  Bro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5/3,S14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Rollen, tragen, werfen, prellen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Ballkunststücke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3B13BB" w:rsidRDefault="00396374" w:rsidP="00927F56">
            <w:pPr>
              <w:ind w:left="-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396374" w:rsidRPr="003B13BB" w:rsidRDefault="00396374" w:rsidP="00927F56">
            <w:pPr>
              <w:ind w:left="-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3B13BB">
              <w:rPr>
                <w:rFonts w:cs="Arial"/>
                <w:i/>
                <w:sz w:val="18"/>
                <w:szCs w:val="18"/>
              </w:rPr>
              <w:t>Rollmop</w:t>
            </w:r>
            <w:r>
              <w:rPr>
                <w:rFonts w:cs="Arial"/>
                <w:i/>
                <w:sz w:val="18"/>
                <w:szCs w:val="18"/>
              </w:rPr>
              <w:t>s (Bro5/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19)</w:t>
            </w:r>
            <w:r w:rsidRPr="00E46D6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Ziele treffen (Bro5/2, S.19 Bro5/3,S.13)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3B13BB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Ballspielen lernen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Tigerball (J&amp;S Kindersport-Spielen S.50)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Schnappball-Spiele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Freude über einen Sieg</w:t>
            </w:r>
            <w:r>
              <w:rPr>
                <w:rFonts w:cs="Arial"/>
                <w:sz w:val="18"/>
                <w:szCs w:val="18"/>
              </w:rPr>
              <w:t>, Rituale</w:t>
            </w:r>
          </w:p>
          <w:p w:rsidR="00396374" w:rsidRPr="00883183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883183">
              <w:rPr>
                <w:rFonts w:cs="Arial"/>
                <w:i/>
                <w:sz w:val="18"/>
                <w:szCs w:val="18"/>
              </w:rPr>
              <w:t>Umgang mit Sieg und Niederlage (J&amp;S Kindersport-S.21)</w:t>
            </w: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pStyle w:val="Listenabsatz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kann Gege</w:t>
            </w:r>
            <w:r>
              <w:rPr>
                <w:rFonts w:ascii="Arial" w:hAnsi="Arial" w:cs="Arial"/>
                <w:sz w:val="18"/>
                <w:szCs w:val="18"/>
              </w:rPr>
              <w:t>nstände annehmen und wegspielen, kann eigene Spielidee umsetzen.</w:t>
            </w:r>
          </w:p>
          <w:p w:rsidR="00396374" w:rsidRPr="001979AE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979AE">
              <w:rPr>
                <w:rFonts w:ascii="Arial" w:hAnsi="Arial" w:cs="Arial"/>
                <w:sz w:val="18"/>
                <w:szCs w:val="18"/>
              </w:rPr>
              <w:t>kann bei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979AE">
              <w:rPr>
                <w:rFonts w:ascii="Arial" w:hAnsi="Arial" w:cs="Arial"/>
                <w:sz w:val="18"/>
                <w:szCs w:val="18"/>
              </w:rPr>
              <w:t xml:space="preserve"> Spielen</w:t>
            </w:r>
            <w:r>
              <w:rPr>
                <w:rFonts w:ascii="Arial" w:hAnsi="Arial" w:cs="Arial"/>
                <w:sz w:val="18"/>
                <w:szCs w:val="18"/>
              </w:rPr>
              <w:t xml:space="preserve"> mit Partner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und </w:t>
            </w:r>
            <w:r w:rsidRPr="001979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79AE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1979AE">
              <w:rPr>
                <w:rFonts w:ascii="Arial" w:hAnsi="Arial" w:cs="Arial"/>
                <w:sz w:val="18"/>
                <w:szCs w:val="18"/>
              </w:rPr>
              <w:t xml:space="preserve"> kleinen Gruppen den Ball abgeben und annehmen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>kann den Ball oder ein anderes Spielobjekt im Laufen annehmen</w:t>
            </w:r>
          </w:p>
          <w:p w:rsidR="00396374" w:rsidRPr="00E46D69" w:rsidRDefault="00396374" w:rsidP="00927F56">
            <w:pPr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  <w:highlight w:val="yellow"/>
              </w:rPr>
              <w:t>und wegspielen (mit Hand, Fuss, Schläger, Stock)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versteht es Ball oder Spielobjekt zu führen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kann</w:t>
            </w:r>
            <w:r w:rsidRPr="00E46D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6D69">
              <w:rPr>
                <w:rFonts w:ascii="Arial" w:hAnsi="Arial" w:cs="Arial"/>
                <w:sz w:val="18"/>
                <w:szCs w:val="18"/>
              </w:rPr>
              <w:t>Ball oder Spielobjekt nebeneinander führen (z.B. mehrere Spieler führen den Ball im gleichen Feld)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highlight w:val="yellow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>trifft das Ziel aus dem 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6374" w:rsidRPr="001979AE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979AE">
              <w:rPr>
                <w:rFonts w:ascii="Arial" w:hAnsi="Arial" w:cs="Arial"/>
                <w:sz w:val="18"/>
                <w:szCs w:val="18"/>
              </w:rPr>
              <w:t>kann einschätzen und erkennen aus welcher Distanz ein Ziel getroffen werden kann.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erkennt </w:t>
            </w: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Bewegungen des Mit- und Gegenspielers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reagiert darauf</w:t>
            </w: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(z.B. zu dritt den Ball in Bewegung zuspielen)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sich</w:t>
            </w:r>
            <w:r w:rsidRPr="00E46D69">
              <w:rPr>
                <w:rFonts w:ascii="Arial" w:hAnsi="Arial" w:cs="Arial"/>
                <w:sz w:val="18"/>
                <w:szCs w:val="18"/>
              </w:rPr>
              <w:t xml:space="preserve"> anbieten und Mitspielende sinnvoll anspielen 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kann Regeln nennen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>hält Regeln ein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erkennt und akzeptiert eigene Regelverstösse</w:t>
            </w:r>
          </w:p>
          <w:p w:rsidR="00396374" w:rsidRPr="00E46D69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 xml:space="preserve">nimmt eigene Emotionen wahr </w:t>
            </w:r>
          </w:p>
          <w:p w:rsidR="00396374" w:rsidRPr="00883183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183">
              <w:rPr>
                <w:rFonts w:ascii="Arial" w:hAnsi="Arial" w:cs="Arial"/>
                <w:sz w:val="18"/>
                <w:szCs w:val="18"/>
              </w:rPr>
              <w:t>reagiert angemessen beim Gewinnen und Verlieren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artikuliert eigene Emotionen, 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2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kann Emotionen anderer wahrnehmen </w:t>
            </w:r>
          </w:p>
        </w:tc>
      </w:tr>
    </w:tbl>
    <w:p w:rsidR="00CA3B48" w:rsidRDefault="00CA3B48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7683"/>
      </w:tblGrid>
      <w:tr w:rsidR="00396374" w:rsidRPr="00880C19" w:rsidTr="001E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shd w:val="clear" w:color="auto" w:fill="auto"/>
            <w:textDirection w:val="btLr"/>
          </w:tcPr>
          <w:p w:rsidR="00CA3B48" w:rsidRDefault="00CA3B48" w:rsidP="00CA3B48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C54611">
              <w:rPr>
                <w:rFonts w:cs="Arial"/>
                <w:b w:val="0"/>
                <w:sz w:val="28"/>
                <w:szCs w:val="28"/>
              </w:rPr>
              <w:t>BS</w:t>
            </w:r>
            <w:r>
              <w:rPr>
                <w:rFonts w:cs="Arial"/>
                <w:b w:val="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b w:val="0"/>
                <w:sz w:val="28"/>
                <w:szCs w:val="28"/>
              </w:rPr>
              <w:t>4  Spielen</w:t>
            </w:r>
            <w:proofErr w:type="gramEnd"/>
          </w:p>
          <w:p w:rsidR="00CA3B48" w:rsidRPr="00505450" w:rsidRDefault="00CA3B48" w:rsidP="00CA3B48">
            <w:pPr>
              <w:shd w:val="clear" w:color="auto" w:fill="FFFF00"/>
              <w:ind w:left="113" w:right="113"/>
              <w:rPr>
                <w:rFonts w:cs="Arial"/>
                <w:b w:val="0"/>
                <w:sz w:val="20"/>
              </w:rPr>
            </w:pPr>
          </w:p>
          <w:p w:rsidR="00CA3B48" w:rsidRDefault="00CA3B48" w:rsidP="00CA3B48">
            <w:pPr>
              <w:ind w:left="113" w:right="113"/>
              <w:rPr>
                <w:rFonts w:cs="Arial"/>
                <w:b w:val="0"/>
                <w:sz w:val="28"/>
                <w:szCs w:val="28"/>
              </w:rPr>
            </w:pPr>
            <w:r w:rsidRPr="00D5414E">
              <w:rPr>
                <w:rFonts w:cs="Arial"/>
                <w:b w:val="0"/>
                <w:sz w:val="20"/>
              </w:rPr>
              <w:t>BS4 C Kampfspiele</w:t>
            </w:r>
          </w:p>
          <w:p w:rsidR="00396374" w:rsidRPr="00CA3B48" w:rsidRDefault="00396374" w:rsidP="00CA3B48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E46D69">
              <w:rPr>
                <w:rFonts w:cs="Arial"/>
                <w:color w:val="FF0000"/>
                <w:sz w:val="18"/>
                <w:szCs w:val="18"/>
              </w:rPr>
              <w:t>C</w:t>
            </w: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Kämpfen</w:t>
            </w: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Regeln</w:t>
            </w:r>
          </w:p>
        </w:tc>
        <w:tc>
          <w:tcPr>
            <w:tcW w:w="5103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Spielerisch raufen und kämpfen</w:t>
            </w: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Zieh-und Schiebekampf (Bro3/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2,S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22)</w:t>
            </w: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Sitzkampf (Bro3/3, S.28)</w:t>
            </w: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  <w:p w:rsidR="00396374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Aufbau Kräftemessen und Kämpfen siehe: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396374" w:rsidRPr="003359BD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Frommann,B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, 2014, Stationskarten kämpfen im Sportunterricht, Hofmann Schorndorf</w:t>
            </w: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4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versteht es das Gegenüber gezielt aus dem Gleichgewicht zubringen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4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kann angenehme Berührungen zulassen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4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seine Kraft gezielt einsetzen und dosieren</w:t>
            </w:r>
          </w:p>
          <w:p w:rsidR="00396374" w:rsidRPr="00E46D69" w:rsidRDefault="00396374" w:rsidP="00927F56">
            <w:p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4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beachtet Stoppsignale des Gegenübers und </w:t>
            </w:r>
            <w:proofErr w:type="gramStart"/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>sagt</w:t>
            </w:r>
            <w:proofErr w:type="gramEnd"/>
            <w:r w:rsidRPr="00E46D6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wenn nötig selber Stopp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4"/>
              </w:numPr>
              <w:spacing w:after="0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 xml:space="preserve">beachtet Rituale und Regeln in Kampfspielen.   </w:t>
            </w:r>
          </w:p>
          <w:p w:rsidR="00396374" w:rsidRPr="00E46D69" w:rsidRDefault="00396374" w:rsidP="00927F56">
            <w:p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:rsidR="00396374" w:rsidRDefault="00396374" w:rsidP="00396374"/>
    <w:p w:rsidR="00396374" w:rsidRDefault="00396374" w:rsidP="00396374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961"/>
        <w:gridCol w:w="7683"/>
      </w:tblGrid>
      <w:tr w:rsidR="00396374" w:rsidRPr="00BC3D88" w:rsidTr="00E5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:rsidR="00396374" w:rsidRPr="00E46D69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sz w:val="18"/>
                <w:szCs w:val="18"/>
              </w:rPr>
              <w:br w:type="page"/>
            </w:r>
            <w:r w:rsidRPr="00E46D69">
              <w:rPr>
                <w:rFonts w:cs="Arial"/>
                <w:sz w:val="18"/>
                <w:szCs w:val="18"/>
              </w:rPr>
              <w:t>Kompetenz-</w:t>
            </w:r>
          </w:p>
          <w:p w:rsidR="00396374" w:rsidRPr="00E46D69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418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Teil-</w:t>
            </w: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Kompetenzen</w:t>
            </w:r>
          </w:p>
        </w:tc>
        <w:tc>
          <w:tcPr>
            <w:tcW w:w="4961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396374" w:rsidRPr="00880C19" w:rsidTr="00E5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textDirection w:val="btLr"/>
            <w:vAlign w:val="center"/>
          </w:tcPr>
          <w:p w:rsidR="00396374" w:rsidRPr="00C54611" w:rsidRDefault="00396374" w:rsidP="00927F56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5  Gleiten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Rollen Fahren</w:t>
            </w:r>
          </w:p>
          <w:p w:rsidR="00396374" w:rsidRPr="00505450" w:rsidRDefault="00396374" w:rsidP="00927F56">
            <w:pPr>
              <w:shd w:val="clear" w:color="auto" w:fill="008000"/>
              <w:ind w:left="113" w:right="113"/>
              <w:rPr>
                <w:rFonts w:cs="Arial"/>
                <w:b/>
                <w:sz w:val="20"/>
              </w:rPr>
            </w:pPr>
          </w:p>
          <w:p w:rsidR="00396374" w:rsidRPr="00D5414E" w:rsidRDefault="00396374" w:rsidP="00927F56">
            <w:pPr>
              <w:jc w:val="center"/>
              <w:rPr>
                <w:rFonts w:cs="Arial"/>
                <w:b/>
                <w:sz w:val="20"/>
              </w:rPr>
            </w:pPr>
            <w:r w:rsidRPr="00C41BEF">
              <w:rPr>
                <w:rFonts w:cs="Arial"/>
                <w:b/>
                <w:sz w:val="20"/>
              </w:rPr>
              <w:t xml:space="preserve">BS. </w:t>
            </w:r>
            <w:r>
              <w:rPr>
                <w:rFonts w:cs="Arial"/>
                <w:b/>
                <w:sz w:val="20"/>
              </w:rPr>
              <w:t xml:space="preserve">5 </w:t>
            </w:r>
            <w:r w:rsidRPr="00C41BEF">
              <w:rPr>
                <w:rFonts w:cs="Arial"/>
                <w:b/>
                <w:sz w:val="20"/>
              </w:rPr>
              <w:t>Gleiten Rollen Fahren</w:t>
            </w:r>
          </w:p>
        </w:tc>
        <w:tc>
          <w:tcPr>
            <w:tcW w:w="1418" w:type="dxa"/>
            <w:shd w:val="clear" w:color="auto" w:fill="auto"/>
          </w:tcPr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 xml:space="preserve">Rollen und Fahren 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Gleiten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Sicherheit und Verantwortung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Rollbrett entdecken</w:t>
            </w: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A05110">
              <w:rPr>
                <w:rFonts w:cs="Arial"/>
                <w:i/>
                <w:sz w:val="18"/>
                <w:szCs w:val="18"/>
              </w:rPr>
              <w:t>Spielformen mit dem Rollbrett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A05110">
              <w:rPr>
                <w:rFonts w:cs="Arial"/>
                <w:i/>
                <w:sz w:val="18"/>
                <w:szCs w:val="18"/>
              </w:rPr>
              <w:t>(Bro3/3, S26)</w:t>
            </w:r>
          </w:p>
          <w:p w:rsidR="00396374" w:rsidRPr="00A0511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16"/>
              </w:rPr>
            </w:pPr>
            <w:r>
              <w:rPr>
                <w:rFonts w:cs="Arial"/>
                <w:i/>
                <w:sz w:val="18"/>
                <w:szCs w:val="18"/>
              </w:rPr>
              <w:t>Rollwagen (Bro3/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17)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 xml:space="preserve">Mit dem Fahrrad, </w:t>
            </w:r>
            <w:proofErr w:type="spellStart"/>
            <w:r w:rsidRPr="00E46D69">
              <w:rPr>
                <w:rFonts w:cs="Arial"/>
                <w:sz w:val="18"/>
                <w:szCs w:val="18"/>
              </w:rPr>
              <w:t>Trottinet</w:t>
            </w:r>
            <w:proofErr w:type="spellEnd"/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A05110">
              <w:rPr>
                <w:rFonts w:cs="Arial"/>
                <w:i/>
                <w:sz w:val="18"/>
                <w:szCs w:val="18"/>
              </w:rPr>
              <w:t>Rutschen und auf Teppichfliesen rutschen</w:t>
            </w:r>
            <w:r>
              <w:rPr>
                <w:rFonts w:cs="Arial"/>
                <w:i/>
                <w:sz w:val="18"/>
                <w:szCs w:val="18"/>
              </w:rPr>
              <w:t xml:space="preserve"> (Bro3/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18)</w:t>
            </w:r>
          </w:p>
          <w:p w:rsidR="00396374" w:rsidRPr="00A0511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(Bro2/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16)</w:t>
            </w:r>
          </w:p>
          <w:p w:rsidR="00396374" w:rsidRPr="00C7643B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Rutschbahn</w:t>
            </w:r>
          </w:p>
          <w:p w:rsidR="00396374" w:rsidRPr="00A05110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Ziehen und gezogen werden: </w:t>
            </w:r>
            <w:r w:rsidRPr="00A05110">
              <w:rPr>
                <w:rFonts w:cs="Arial"/>
                <w:i/>
                <w:sz w:val="18"/>
                <w:szCs w:val="18"/>
              </w:rPr>
              <w:t>Pferdegespann</w:t>
            </w:r>
            <w:r>
              <w:rPr>
                <w:rFonts w:cs="Arial"/>
                <w:i/>
                <w:sz w:val="18"/>
                <w:szCs w:val="18"/>
              </w:rPr>
              <w:t>(Bro3/</w:t>
            </w:r>
            <w:proofErr w:type="gramStart"/>
            <w:r>
              <w:rPr>
                <w:rFonts w:cs="Arial"/>
                <w:i/>
                <w:sz w:val="18"/>
                <w:szCs w:val="18"/>
              </w:rPr>
              <w:t>2,S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>19)</w:t>
            </w: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 xml:space="preserve">Spielen im Schnee </w:t>
            </w:r>
          </w:p>
          <w:p w:rsidR="00396374" w:rsidRPr="000E4083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0E4083">
              <w:rPr>
                <w:rFonts w:cs="Arial"/>
                <w:i/>
                <w:sz w:val="18"/>
                <w:szCs w:val="18"/>
              </w:rPr>
              <w:t>Mit Schlitten und Bob (Bro6/</w:t>
            </w:r>
            <w:proofErr w:type="gramStart"/>
            <w:r w:rsidRPr="000E4083">
              <w:rPr>
                <w:rFonts w:cs="Arial"/>
                <w:i/>
                <w:sz w:val="18"/>
                <w:szCs w:val="18"/>
              </w:rPr>
              <w:t>2,S.</w:t>
            </w:r>
            <w:proofErr w:type="gramEnd"/>
            <w:r w:rsidRPr="000E4083">
              <w:rPr>
                <w:rFonts w:cs="Arial"/>
                <w:i/>
                <w:sz w:val="18"/>
                <w:szCs w:val="18"/>
              </w:rPr>
              <w:t>11)</w:t>
            </w:r>
          </w:p>
          <w:p w:rsidR="00396374" w:rsidRPr="000E4083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0E4083">
              <w:rPr>
                <w:rFonts w:cs="Arial"/>
                <w:i/>
                <w:sz w:val="18"/>
                <w:szCs w:val="18"/>
              </w:rPr>
              <w:t>Auf Schlittschuhen (Bro6/</w:t>
            </w:r>
            <w:proofErr w:type="gramStart"/>
            <w:r w:rsidRPr="000E4083">
              <w:rPr>
                <w:rFonts w:cs="Arial"/>
                <w:i/>
                <w:sz w:val="18"/>
                <w:szCs w:val="18"/>
              </w:rPr>
              <w:t>3,S.</w:t>
            </w:r>
            <w:proofErr w:type="gramEnd"/>
            <w:r w:rsidRPr="000E4083">
              <w:rPr>
                <w:rFonts w:cs="Arial"/>
                <w:i/>
                <w:sz w:val="18"/>
                <w:szCs w:val="18"/>
              </w:rPr>
              <w:t>22)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Das Kind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kann in einer geschützten Umgebung auf Rollgeräten fahren</w:t>
            </w:r>
          </w:p>
          <w:p w:rsidR="00396374" w:rsidRPr="00C7643B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kann das Rollgerät kontrolliert steuern und bremsen</w:t>
            </w:r>
            <w:r w:rsidRPr="00C764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6D69">
              <w:rPr>
                <w:rFonts w:ascii="Arial" w:hAnsi="Arial" w:cs="Arial"/>
                <w:color w:val="008000"/>
                <w:sz w:val="18"/>
                <w:szCs w:val="18"/>
              </w:rPr>
              <w:t xml:space="preserve">umfährt auf Rollgeräten Hindernisse sicher 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rutscht in verschiedenen Körperpositionen über eine schiefe Ebene</w:t>
            </w:r>
          </w:p>
          <w:p w:rsidR="00396374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6D69">
              <w:rPr>
                <w:rFonts w:ascii="Arial" w:hAnsi="Arial" w:cs="Arial"/>
                <w:color w:val="008000"/>
                <w:sz w:val="18"/>
                <w:szCs w:val="18"/>
              </w:rPr>
              <w:t>kann mit gleitenden Geräten kontrolliert rutschen</w:t>
            </w:r>
          </w:p>
          <w:p w:rsidR="00396374" w:rsidRDefault="00396374" w:rsidP="00927F56">
            <w:pPr>
              <w:pStyle w:val="Listenabsatz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396374" w:rsidRPr="00E46D69" w:rsidRDefault="00396374" w:rsidP="00927F56">
            <w:pPr>
              <w:pStyle w:val="Listenabsatz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 xml:space="preserve">bewegt sich bei unterschiedlicher Witterung und Bodenbeschaffenheit sicher in der Natur </w:t>
            </w: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18"/>
                <w:szCs w:val="18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18"/>
                <w:szCs w:val="18"/>
              </w:rPr>
            </w:pP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6D69">
              <w:rPr>
                <w:rFonts w:ascii="Arial" w:hAnsi="Arial" w:cs="Arial"/>
                <w:color w:val="008000"/>
                <w:sz w:val="18"/>
                <w:szCs w:val="18"/>
              </w:rPr>
              <w:t xml:space="preserve">hält sich zuverlässig an vorgegebene Sicherheitsregeln </w:t>
            </w:r>
          </w:p>
          <w:p w:rsidR="00396374" w:rsidRPr="00E46D69" w:rsidRDefault="00396374" w:rsidP="00396374">
            <w:pPr>
              <w:pStyle w:val="Listenabsatz"/>
              <w:numPr>
                <w:ilvl w:val="0"/>
                <w:numId w:val="15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46D69">
              <w:rPr>
                <w:rFonts w:ascii="Arial" w:hAnsi="Arial" w:cs="Arial"/>
                <w:sz w:val="18"/>
                <w:szCs w:val="18"/>
              </w:rPr>
              <w:t>erkenn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46D69">
              <w:rPr>
                <w:rFonts w:ascii="Arial" w:hAnsi="Arial" w:cs="Arial"/>
                <w:sz w:val="18"/>
                <w:szCs w:val="18"/>
              </w:rPr>
              <w:t xml:space="preserve"> Gefahrensituationen 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46D69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396374" w:rsidRPr="00E46D6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 w:val="18"/>
                <w:szCs w:val="18"/>
              </w:rPr>
            </w:pPr>
          </w:p>
        </w:tc>
      </w:tr>
    </w:tbl>
    <w:p w:rsidR="00396374" w:rsidRDefault="00396374" w:rsidP="00396374"/>
    <w:p w:rsidR="00396374" w:rsidRDefault="00396374" w:rsidP="00396374">
      <w:r>
        <w:br w:type="page"/>
      </w:r>
    </w:p>
    <w:p w:rsidR="00396374" w:rsidRDefault="00396374" w:rsidP="00396374"/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4678"/>
        <w:gridCol w:w="7683"/>
      </w:tblGrid>
      <w:tr w:rsidR="00396374" w:rsidRPr="00BC3D88" w:rsidTr="00E5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:rsidR="00396374" w:rsidRPr="00E46D69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sz w:val="18"/>
                <w:szCs w:val="18"/>
              </w:rPr>
              <w:br w:type="page"/>
            </w:r>
            <w:r w:rsidRPr="00E46D69">
              <w:rPr>
                <w:rFonts w:cs="Arial"/>
                <w:sz w:val="18"/>
                <w:szCs w:val="18"/>
              </w:rPr>
              <w:t>Kompetenz-</w:t>
            </w:r>
          </w:p>
          <w:p w:rsidR="00396374" w:rsidRPr="00E46D69" w:rsidRDefault="00396374" w:rsidP="00927F56">
            <w:pPr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Bereich</w:t>
            </w:r>
          </w:p>
        </w:tc>
        <w:tc>
          <w:tcPr>
            <w:tcW w:w="1701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Teil</w:t>
            </w:r>
          </w:p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E46D69">
              <w:rPr>
                <w:rFonts w:cs="Arial"/>
                <w:sz w:val="18"/>
                <w:szCs w:val="18"/>
              </w:rPr>
              <w:t>kompetenzen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Beobachtungssituationen</w:t>
            </w:r>
          </w:p>
        </w:tc>
        <w:tc>
          <w:tcPr>
            <w:tcW w:w="7683" w:type="dxa"/>
            <w:shd w:val="clear" w:color="auto" w:fill="auto"/>
          </w:tcPr>
          <w:p w:rsidR="00396374" w:rsidRPr="00E46D69" w:rsidRDefault="00396374" w:rsidP="00927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E46D69">
              <w:rPr>
                <w:rFonts w:cs="Arial"/>
                <w:sz w:val="18"/>
                <w:szCs w:val="18"/>
              </w:rPr>
              <w:t>Beobachtungen</w:t>
            </w:r>
          </w:p>
        </w:tc>
      </w:tr>
      <w:tr w:rsidR="00396374" w:rsidRPr="00880C19" w:rsidTr="00E5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396374" w:rsidRPr="00C54611" w:rsidRDefault="00396374" w:rsidP="00927F56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6  Bewegen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im Wasser</w:t>
            </w:r>
          </w:p>
          <w:p w:rsidR="00396374" w:rsidRPr="00505450" w:rsidRDefault="00396374" w:rsidP="00927F56">
            <w:pPr>
              <w:shd w:val="clear" w:color="auto" w:fill="8496B0" w:themeFill="text2" w:themeFillTint="99"/>
              <w:ind w:left="113" w:right="113"/>
              <w:rPr>
                <w:rFonts w:cs="Arial"/>
                <w:b/>
                <w:sz w:val="20"/>
              </w:rPr>
            </w:pPr>
          </w:p>
          <w:p w:rsidR="00396374" w:rsidRPr="00D5414E" w:rsidRDefault="00396374" w:rsidP="00927F56">
            <w:pPr>
              <w:ind w:left="113" w:right="113"/>
              <w:rPr>
                <w:rFonts w:cs="Arial"/>
                <w:b/>
                <w:sz w:val="20"/>
              </w:rPr>
            </w:pPr>
            <w:r w:rsidRPr="00D5414E">
              <w:rPr>
                <w:rFonts w:cs="Arial"/>
                <w:b/>
                <w:sz w:val="20"/>
              </w:rPr>
              <w:t>BS6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D5414E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</w:rPr>
              <w:t xml:space="preserve"> Schwimmen            BS6 B Ins Wasser springen und Tauchen              BS6 C Sicherheit im Wasser</w:t>
            </w:r>
          </w:p>
        </w:tc>
        <w:tc>
          <w:tcPr>
            <w:tcW w:w="1701" w:type="dxa"/>
            <w:shd w:val="clear" w:color="auto" w:fill="auto"/>
          </w:tcPr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 xml:space="preserve"> </w:t>
            </w:r>
          </w:p>
          <w:p w:rsidR="00396374" w:rsidRPr="00FF4F67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FF4F67">
              <w:rPr>
                <w:rFonts w:cs="Arial"/>
                <w:color w:val="FF0000"/>
                <w:sz w:val="20"/>
              </w:rPr>
              <w:t>A</w:t>
            </w:r>
          </w:p>
          <w:p w:rsidR="00396374" w:rsidRPr="00F82082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Kernelemente</w:t>
            </w:r>
          </w:p>
        </w:tc>
        <w:tc>
          <w:tcPr>
            <w:tcW w:w="4678" w:type="dxa"/>
            <w:shd w:val="clear" w:color="auto" w:fill="auto"/>
          </w:tcPr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Cs w:val="16"/>
              </w:rPr>
            </w:pPr>
          </w:p>
          <w:p w:rsidR="00396374" w:rsidRPr="0046421A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2"/>
                <w:szCs w:val="22"/>
              </w:rPr>
            </w:pPr>
            <w:r w:rsidRPr="00721B52">
              <w:rPr>
                <w:rFonts w:cs="Arial"/>
                <w:color w:val="0000FF"/>
                <w:sz w:val="20"/>
              </w:rPr>
              <w:t>swimsports.ch</w:t>
            </w:r>
          </w:p>
        </w:tc>
        <w:tc>
          <w:tcPr>
            <w:tcW w:w="7683" w:type="dxa"/>
            <w:shd w:val="clear" w:color="auto" w:fill="auto"/>
          </w:tcPr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Das Kind </w:t>
            </w: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6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21B52">
              <w:rPr>
                <w:rFonts w:ascii="Arial" w:hAnsi="Arial" w:cs="Arial"/>
                <w:sz w:val="20"/>
              </w:rPr>
              <w:t xml:space="preserve">bewegt sich im brusttiefen Wasser frei </w:t>
            </w: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6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496B0" w:themeColor="text2" w:themeTint="99"/>
                <w:sz w:val="16"/>
                <w:szCs w:val="16"/>
              </w:rPr>
            </w:pPr>
            <w:r w:rsidRPr="00721B52">
              <w:rPr>
                <w:rFonts w:ascii="Arial" w:hAnsi="Arial" w:cs="Arial"/>
                <w:color w:val="0000FF"/>
                <w:sz w:val="20"/>
              </w:rPr>
              <w:t>beherrscht die</w:t>
            </w:r>
            <w:r w:rsidRPr="00721B52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Pr="00721B52">
              <w:rPr>
                <w:rFonts w:ascii="Arial" w:hAnsi="Arial" w:cs="Arial"/>
                <w:color w:val="0000FF"/>
                <w:sz w:val="20"/>
              </w:rPr>
              <w:t>Kernelemente Atmen, Schweben, Gleiten und Antreiben in verschiedenen Situationen</w:t>
            </w:r>
          </w:p>
        </w:tc>
      </w:tr>
      <w:tr w:rsidR="00396374" w:rsidRPr="00880C19" w:rsidTr="00E563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:rsidR="00396374" w:rsidRPr="00DD1CAD" w:rsidRDefault="00396374" w:rsidP="00927F56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Pr="00FF4F67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FF4F67">
              <w:rPr>
                <w:rFonts w:cs="Arial"/>
                <w:color w:val="FF0000"/>
                <w:sz w:val="20"/>
              </w:rPr>
              <w:t>B</w:t>
            </w: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Springen</w:t>
            </w: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Pr="00F82082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Tauchen</w:t>
            </w:r>
          </w:p>
        </w:tc>
        <w:tc>
          <w:tcPr>
            <w:tcW w:w="4678" w:type="dxa"/>
            <w:shd w:val="clear" w:color="auto" w:fill="auto"/>
          </w:tcPr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7683" w:type="dxa"/>
            <w:shd w:val="clear" w:color="auto" w:fill="auto"/>
          </w:tcPr>
          <w:p w:rsidR="00396374" w:rsidRPr="00721B52" w:rsidRDefault="00396374" w:rsidP="00396374">
            <w:pPr>
              <w:pStyle w:val="Listenabsatz"/>
              <w:numPr>
                <w:ilvl w:val="0"/>
                <w:numId w:val="17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springt </w:t>
            </w:r>
            <w:proofErr w:type="spellStart"/>
            <w:r w:rsidRPr="00721B52">
              <w:rPr>
                <w:rFonts w:ascii="Arial" w:hAnsi="Arial" w:cs="Arial"/>
                <w:sz w:val="20"/>
              </w:rPr>
              <w:t>fusswärts</w:t>
            </w:r>
            <w:proofErr w:type="spellEnd"/>
            <w:r w:rsidRPr="00721B52">
              <w:rPr>
                <w:rFonts w:ascii="Arial" w:hAnsi="Arial" w:cs="Arial"/>
                <w:sz w:val="20"/>
              </w:rPr>
              <w:t xml:space="preserve"> in brusttiefes Wasser </w:t>
            </w:r>
          </w:p>
          <w:p w:rsidR="00396374" w:rsidRDefault="00396374" w:rsidP="00927F56">
            <w:pPr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7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taucht </w:t>
            </w:r>
            <w:r w:rsidRPr="00721B52">
              <w:rPr>
                <w:rFonts w:ascii="Arial" w:hAnsi="Arial" w:cs="Arial"/>
                <w:color w:val="0000FF"/>
                <w:sz w:val="20"/>
              </w:rPr>
              <w:t>kurze Zeit unter Wasser</w:t>
            </w:r>
            <w:r>
              <w:rPr>
                <w:rFonts w:ascii="Arial" w:hAnsi="Arial" w:cs="Arial"/>
                <w:color w:val="0000FF"/>
                <w:sz w:val="20"/>
              </w:rPr>
              <w:t>, atmet dabei aus</w:t>
            </w:r>
            <w:r w:rsidRPr="00721B52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:rsidR="00396374" w:rsidRPr="0046421A" w:rsidRDefault="00396374" w:rsidP="00927F56">
            <w:pPr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FF"/>
                <w:sz w:val="20"/>
              </w:rPr>
            </w:pP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7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springt </w:t>
            </w:r>
            <w:r w:rsidRPr="00721B52">
              <w:rPr>
                <w:rFonts w:ascii="Arial" w:hAnsi="Arial" w:cs="Arial"/>
                <w:sz w:val="20"/>
              </w:rPr>
              <w:t xml:space="preserve">ins tiefe Wasser springen und </w:t>
            </w:r>
            <w:r>
              <w:rPr>
                <w:rFonts w:ascii="Arial" w:hAnsi="Arial" w:cs="Arial"/>
                <w:sz w:val="20"/>
              </w:rPr>
              <w:t xml:space="preserve">kann </w:t>
            </w:r>
            <w:r w:rsidRPr="00721B52">
              <w:rPr>
                <w:rFonts w:ascii="Arial" w:hAnsi="Arial" w:cs="Arial"/>
                <w:sz w:val="20"/>
              </w:rPr>
              <w:t>vollständig untertauchen</w:t>
            </w: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7"/>
              </w:numPr>
              <w:spacing w:after="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kann </w:t>
            </w:r>
            <w:r w:rsidRPr="00721B52">
              <w:rPr>
                <w:rFonts w:ascii="Arial" w:hAnsi="Arial" w:cs="Arial"/>
                <w:sz w:val="20"/>
              </w:rPr>
              <w:t xml:space="preserve">unter Wasser die Augen </w:t>
            </w:r>
            <w:proofErr w:type="gramStart"/>
            <w:r w:rsidRPr="00721B52">
              <w:rPr>
                <w:rFonts w:ascii="Arial" w:hAnsi="Arial" w:cs="Arial"/>
                <w:sz w:val="20"/>
              </w:rPr>
              <w:t>offen halten</w:t>
            </w:r>
            <w:proofErr w:type="gramEnd"/>
            <w:r w:rsidRPr="00721B52">
              <w:rPr>
                <w:rFonts w:ascii="Arial" w:hAnsi="Arial" w:cs="Arial"/>
                <w:sz w:val="20"/>
              </w:rPr>
              <w:t xml:space="preserve"> und Gegenstände im brusttiefen Wasser </w:t>
            </w:r>
            <w:proofErr w:type="spellStart"/>
            <w:r w:rsidRPr="00721B52">
              <w:rPr>
                <w:rFonts w:ascii="Arial" w:hAnsi="Arial" w:cs="Arial"/>
                <w:sz w:val="20"/>
              </w:rPr>
              <w:t>ertauchen</w:t>
            </w:r>
            <w:proofErr w:type="spellEnd"/>
          </w:p>
          <w:p w:rsidR="00396374" w:rsidRDefault="00396374" w:rsidP="00927F56">
            <w:pPr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Pr="00880C19" w:rsidRDefault="00396374" w:rsidP="00927F56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  <w:tr w:rsidR="00396374" w:rsidRPr="00880C19" w:rsidTr="00E5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:rsidR="00396374" w:rsidRPr="00F82082" w:rsidRDefault="00396374" w:rsidP="00927F56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Pr="00FF4F67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FF4F67">
              <w:rPr>
                <w:rFonts w:cs="Arial"/>
                <w:color w:val="FF0000"/>
                <w:sz w:val="20"/>
              </w:rPr>
              <w:t>C</w:t>
            </w: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Sicherheit</w:t>
            </w: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Alarmieren und Retten</w:t>
            </w:r>
          </w:p>
          <w:p w:rsidR="00396374" w:rsidRPr="00F82082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7683" w:type="dxa"/>
            <w:shd w:val="clear" w:color="auto" w:fill="auto"/>
          </w:tcPr>
          <w:p w:rsidR="00396374" w:rsidRDefault="00396374" w:rsidP="00927F56">
            <w:pPr>
              <w:pStyle w:val="Listenabsatz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8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21B52">
              <w:rPr>
                <w:rFonts w:ascii="Arial" w:hAnsi="Arial" w:cs="Arial"/>
                <w:sz w:val="20"/>
              </w:rPr>
              <w:t xml:space="preserve">kennt die Gefahren im am und auf dem Wasser </w:t>
            </w:r>
          </w:p>
          <w:p w:rsidR="00396374" w:rsidRPr="00721B52" w:rsidRDefault="00396374" w:rsidP="00396374">
            <w:pPr>
              <w:pStyle w:val="Listenabsatz"/>
              <w:numPr>
                <w:ilvl w:val="0"/>
                <w:numId w:val="18"/>
              </w:numPr>
              <w:spacing w:after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21B52">
              <w:rPr>
                <w:rFonts w:ascii="Arial" w:hAnsi="Arial" w:cs="Arial"/>
                <w:sz w:val="20"/>
              </w:rPr>
              <w:t>kann</w:t>
            </w:r>
            <w:r w:rsidRPr="00721B52">
              <w:rPr>
                <w:rFonts w:ascii="Arial" w:hAnsi="Arial" w:cs="Arial"/>
                <w:b/>
                <w:sz w:val="20"/>
              </w:rPr>
              <w:t xml:space="preserve"> </w:t>
            </w:r>
            <w:r w:rsidRPr="00721B52">
              <w:rPr>
                <w:rFonts w:ascii="Arial" w:hAnsi="Arial" w:cs="Arial"/>
                <w:sz w:val="20"/>
              </w:rPr>
              <w:t>Gefahrensituationen erkennen, Baderegeln, Wassertiefe einschätzen</w:t>
            </w:r>
          </w:p>
          <w:p w:rsidR="00396374" w:rsidRDefault="00396374" w:rsidP="00927F56">
            <w:p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396374" w:rsidRPr="00880C19" w:rsidRDefault="00396374" w:rsidP="0092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</w:tbl>
    <w:p w:rsidR="00396374" w:rsidRDefault="00396374" w:rsidP="00396374"/>
    <w:p w:rsidR="00396374" w:rsidRDefault="00396374" w:rsidP="00396374"/>
    <w:p w:rsidR="00396374" w:rsidRDefault="00396374" w:rsidP="00396374"/>
    <w:p w:rsidR="00396374" w:rsidRDefault="00396374" w:rsidP="00396374"/>
    <w:p w:rsidR="00396374" w:rsidRDefault="00396374" w:rsidP="00396374"/>
    <w:p w:rsidR="00396374" w:rsidRDefault="00396374" w:rsidP="00396374"/>
    <w:p w:rsidR="00396374" w:rsidRDefault="00396374" w:rsidP="00396374"/>
    <w:p w:rsidR="00396374" w:rsidRDefault="00396374" w:rsidP="00396374"/>
    <w:p w:rsidR="00927F56" w:rsidRDefault="00927F56" w:rsidP="00396374"/>
    <w:sectPr w:rsidR="00927F56" w:rsidSect="009D468D">
      <w:footerReference w:type="default" r:id="rId8"/>
      <w:pgSz w:w="16840" w:h="11900" w:orient="landscape"/>
      <w:pgMar w:top="851" w:right="680" w:bottom="81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CF" w:rsidRDefault="00482ECF" w:rsidP="00396374">
      <w:r>
        <w:separator/>
      </w:r>
    </w:p>
  </w:endnote>
  <w:endnote w:type="continuationSeparator" w:id="0">
    <w:p w:rsidR="00482ECF" w:rsidRDefault="00482ECF" w:rsidP="0039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6" w:rsidRDefault="00927F56" w:rsidP="00927F56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8D16A" wp14:editId="6D869EEE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1F8BED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xhmZ14QAAAA4BAAAPAAAAZHJzL2Rvd25yZXYueG1sTE89T8MwEN2R+A/W&#10;IbGg1iEClKa5VIjAwIAKhYXNja9JILYj22nCv+cQAywn3bt376PYzKYXR/KhcxbhcpmAIFs73dkG&#10;4e31YZGBCFFZrXpnCeGLAmzK05NC5dpN9oWOu9gIFrEhVwhtjEMuZahbMios3UCWbwfnjYq8+kZq&#10;ryYWN71Mk+RGGtVZdmjVQHct1Z+70SCMHxmNz0/3j7p5X43z4aLa+qlCPD+bqzWP2zWISHP8+4Cf&#10;DpwfSg62d6PVQfQI6Sq7YirCIr0GwYRfYI+QMSDLQv6vUX4DAAD//wMAUEsBAi0AFAAGAAgAAAAh&#10;ALaDOJL+AAAA4QEAABMAAAAAAAAAAAAAAAAAAAAAAFtDb250ZW50X1R5cGVzXS54bWxQSwECLQAU&#10;AAYACAAAACEAOP0h/9YAAACUAQAACwAAAAAAAAAAAAAAAAAvAQAAX3JlbHMvLnJlbHNQSwECLQAU&#10;AAYACAAAACEAT1Rrd+EBAAAlBAAADgAAAAAAAAAAAAAAAAAuAgAAZHJzL2Uyb0RvYy54bWxQSwEC&#10;LQAUAAYACAAAACEAsYZmdeEAAAAOAQAADwAAAAAAAAAAAAAAAAA7BAAAZHJzL2Rvd25yZXYueG1s&#10;UEsFBgAAAAAEAAQA8wAAAEk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BFEFA" wp14:editId="75C1BA06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F56" w:rsidRPr="007C230B" w:rsidRDefault="00927F56" w:rsidP="00927F5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Bewegung und Sport Zyklus 1 Beobachten</w:t>
                          </w:r>
                        </w:p>
                        <w:p w:rsidR="00927F56" w:rsidRPr="00080038" w:rsidRDefault="00927F56" w:rsidP="00927F5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Mirjam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Schluep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und Anna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Schwyter</w:t>
                          </w:r>
                          <w:proofErr w:type="spellEnd"/>
                        </w:p>
                        <w:p w:rsidR="00927F56" w:rsidRDefault="00927F56" w:rsidP="00927F5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:rsidR="00927F56" w:rsidRPr="00080038" w:rsidRDefault="00927F56" w:rsidP="00927F5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13.11.17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8BFEF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BE/n/+AA&#10;AAAPAQAADwAAAGRycy9kb3ducmV2LnhtbExPTU+DQBC9m/gfNmPird0FFJEyNMbGq8a2mnjbwhSI&#10;7CxhtwX/vduTXiZ5mfdZrGfTizONrrOMEC0VCOLK1h03CPvdyyID4bzmWveWCeGHHKzL66tC57Wd&#10;+J3OW9+IYMIu1wit90MupataMtot7UAcfkc7Gu0DHBtZj3oK5qaXsVKpNLrjkNDqgZ5bqr63J4Pw&#10;8Xr8+rxTb83G3A+TnZVk8ygRb2/mzSqcpxUIT7P/U8BlQ+gPZSh2sCeunegRkihNAxVhET+AuBBU&#10;lCUgDghZnIAsC/l/R/kLAAD//wMAUEsBAi0AFAAGAAgAAAAhALaDOJL+AAAA4QEAABMAAAAAAAAA&#10;AAAAAAAAAAAAAFtDb250ZW50X1R5cGVzXS54bWxQSwECLQAUAAYACAAAACEAOP0h/9YAAACUAQAA&#10;CwAAAAAAAAAAAAAAAAAvAQAAX3JlbHMvLnJlbHNQSwECLQAUAAYACAAAACEAQf4Sy3gCAABZBQAA&#10;DgAAAAAAAAAAAAAAAAAuAgAAZHJzL2Uyb0RvYy54bWxQSwECLQAUAAYACAAAACEABE/n/+AAAAAP&#10;AQAADwAAAAAAAAAAAAAAAADSBAAAZHJzL2Rvd25yZXYueG1sUEsFBgAAAAAEAAQA8wAAAN8FAAAA&#10;AA==&#10;" filled="f" stroked="f">
              <v:textbox>
                <w:txbxContent>
                  <w:p w:rsidR="00927F56" w:rsidRPr="007C230B" w:rsidRDefault="00927F56" w:rsidP="00927F5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Bewegung und Sport Zyklus 1 Beobachten</w:t>
                    </w:r>
                  </w:p>
                  <w:p w:rsidR="00927F56" w:rsidRPr="00080038" w:rsidRDefault="00927F56" w:rsidP="00927F5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Mirjam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Schluep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und Anna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Schwyter</w:t>
                    </w:r>
                    <w:proofErr w:type="spellEnd"/>
                  </w:p>
                  <w:p w:rsidR="00927F56" w:rsidRDefault="00927F56" w:rsidP="00927F5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:rsidR="00927F56" w:rsidRPr="00080038" w:rsidRDefault="00927F56" w:rsidP="00927F5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13.11.17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A6607" wp14:editId="3DF8D91C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F56" w:rsidRPr="00F40AB2" w:rsidRDefault="00927F56" w:rsidP="00927F56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927F56" w:rsidRPr="00F40AB2" w:rsidRDefault="00927F56" w:rsidP="00927F56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927F56" w:rsidRDefault="00927F56" w:rsidP="00927F56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927F56" w:rsidRPr="00080038" w:rsidRDefault="00927F56" w:rsidP="00927F56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40A6607" id="Textfeld 6" o:spid="_x0000_s1027" type="#_x0000_t202" style="position:absolute;left:0;text-align:left;margin-left:5.35pt;margin-top:-.05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4M3jt&#10;3wAAAAwBAAAPAAAAZHJzL2Rvd25yZXYueG1sTE/LTsMwELwj9R+srcSttVsKbdI4FaLiCuoLiZsb&#10;b5OIeB3FbhP+nuUEl5FGszuPbDO4RtywC7UnDbOpAoFUeFtTqeF4eJ2sQIRoyJrGE2r4xgCbfHSX&#10;mdT6nnZ428dSsAmF1GioYmxTKUNRoTNh6lsk1i6+cyYy7UppO9OzuWvkXKkn6UxNnFCZFl8qLL72&#10;V6fh9Hb5/Fio93LrHtveD0qSS6TW9+Nhu2Z4XoOIOMS/D/jdwP0h52JnfyUbRMNcLflSw2QGguV5&#10;slqAOGtI1APIPJP/R+Q/AAAA//8DAFBLAQItABQABgAIAAAAIQC2gziS/gAAAOEBAAATAAAAAAAA&#10;AAAAAAAAAAAAAABbQ29udGVudF9UeXBlc10ueG1sUEsBAi0AFAAGAAgAAAAhADj9If/WAAAAlAEA&#10;AAsAAAAAAAAAAAAAAAAALwEAAF9yZWxzLy5yZWxzUEsBAi0AFAAGAAgAAAAhAKv46dN6AgAAYAUA&#10;AA4AAAAAAAAAAAAAAAAALgIAAGRycy9lMm9Eb2MueG1sUEsBAi0AFAAGAAgAAAAhALgzeO3fAAAA&#10;DAEAAA8AAAAAAAAAAAAAAAAA1AQAAGRycy9kb3ducmV2LnhtbFBLBQYAAAAABAAEAPMAAADgBQAA&#10;AAA=&#10;" filled="f" stroked="f">
              <v:textbox>
                <w:txbxContent>
                  <w:p w:rsidR="00927F56" w:rsidRPr="00F40AB2" w:rsidRDefault="00927F56" w:rsidP="00927F56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927F56" w:rsidRPr="00F40AB2" w:rsidRDefault="00927F56" w:rsidP="00927F56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927F56" w:rsidRDefault="00927F56" w:rsidP="00927F56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927F56" w:rsidRPr="00080038" w:rsidRDefault="00927F56" w:rsidP="00927F56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DD45A" wp14:editId="3DB8379E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F56" w:rsidRPr="00F40AB2" w:rsidRDefault="00927F56" w:rsidP="00927F56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ADD45A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N0SsTuIAAAAMAQAADwAAAGRycy9kb3ducmV2LnhtbExP&#10;TUvDQBC9C/6HZQRv7SZBa5tmU6RFVApCa+l5mp1ugtndmN220V/veNLLMMN78z6KxWBbcaY+NN4p&#10;SMcJCHKV140zCnbvT6MpiBDRaWy9IwVfFGBRXl8VmGt/cRs6b6MRLOJCjgrqGLtcylDVZDGMfUeO&#10;saPvLUY+eyN1jxcWt63MkmQiLTaOHWrsaFlT9bE9WQUv69QP+7fV92Zpkmdpus/udY9K3d4MqzmP&#10;xzmISEP8+4DfDpwfSg528Ceng2gVjB5mE6byks1AMOH+DsRBwTRLQZaF/F+i/AEAAP//AwBQSwEC&#10;LQAUAAYACAAAACEAtoM4kv4AAADhAQAAEwAAAAAAAAAAAAAAAAAAAAAAW0NvbnRlbnRfVHlwZXNd&#10;LnhtbFBLAQItABQABgAIAAAAIQA4/SH/1gAAAJQBAAALAAAAAAAAAAAAAAAAAC8BAABfcmVscy8u&#10;cmVsc1BLAQItABQABgAIAAAAIQABjkHUlgIAAK0FAAAOAAAAAAAAAAAAAAAAAC4CAABkcnMvZTJv&#10;RG9jLnhtbFBLAQItABQABgAIAAAAIQA3RKxO4gAAAAwBAAAPAAAAAAAAAAAAAAAAAPAEAABkcnMv&#10;ZG93bnJldi54bWxQSwUGAAAAAAQABADzAAAA/wUAAAAA&#10;" fillcolor="#cfcdcd [2894]" stroked="f">
              <v:textbox>
                <w:txbxContent>
                  <w:p w:rsidR="00927F56" w:rsidRPr="00F40AB2" w:rsidRDefault="00927F56" w:rsidP="00927F56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:rsidR="00927F56" w:rsidRDefault="00927F56" w:rsidP="00927F56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927F56" w:rsidRPr="00F40AB2" w:rsidRDefault="00927F56" w:rsidP="00927F56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CF" w:rsidRDefault="00482ECF" w:rsidP="00396374">
      <w:r>
        <w:separator/>
      </w:r>
    </w:p>
  </w:footnote>
  <w:footnote w:type="continuationSeparator" w:id="0">
    <w:p w:rsidR="00482ECF" w:rsidRDefault="00482ECF" w:rsidP="0039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B36"/>
    <w:multiLevelType w:val="hybridMultilevel"/>
    <w:tmpl w:val="9FA619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244A6"/>
    <w:multiLevelType w:val="hybridMultilevel"/>
    <w:tmpl w:val="0EAA0F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DDC"/>
    <w:multiLevelType w:val="hybridMultilevel"/>
    <w:tmpl w:val="F1C253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9BD"/>
    <w:multiLevelType w:val="hybridMultilevel"/>
    <w:tmpl w:val="923EDF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3A39"/>
    <w:multiLevelType w:val="hybridMultilevel"/>
    <w:tmpl w:val="61A461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C19"/>
    <w:multiLevelType w:val="hybridMultilevel"/>
    <w:tmpl w:val="76E8232E"/>
    <w:lvl w:ilvl="0" w:tplc="0807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" w15:restartNumberingAfterBreak="0">
    <w:nsid w:val="2D7B0EBB"/>
    <w:multiLevelType w:val="hybridMultilevel"/>
    <w:tmpl w:val="9B3CC2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6587"/>
    <w:multiLevelType w:val="hybridMultilevel"/>
    <w:tmpl w:val="87007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72F8"/>
    <w:multiLevelType w:val="hybridMultilevel"/>
    <w:tmpl w:val="A9B63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36BF5"/>
    <w:multiLevelType w:val="hybridMultilevel"/>
    <w:tmpl w:val="C5803116"/>
    <w:lvl w:ilvl="0" w:tplc="0807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3B3D589F"/>
    <w:multiLevelType w:val="hybridMultilevel"/>
    <w:tmpl w:val="EC5620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423A3F"/>
    <w:multiLevelType w:val="hybridMultilevel"/>
    <w:tmpl w:val="84423906"/>
    <w:lvl w:ilvl="0" w:tplc="0807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 w15:restartNumberingAfterBreak="0">
    <w:nsid w:val="45447FD9"/>
    <w:multiLevelType w:val="hybridMultilevel"/>
    <w:tmpl w:val="ED6CCF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A73E6"/>
    <w:multiLevelType w:val="hybridMultilevel"/>
    <w:tmpl w:val="B840E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57D7"/>
    <w:multiLevelType w:val="hybridMultilevel"/>
    <w:tmpl w:val="98BE5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D0ACC"/>
    <w:multiLevelType w:val="hybridMultilevel"/>
    <w:tmpl w:val="F0164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F4B5A"/>
    <w:multiLevelType w:val="hybridMultilevel"/>
    <w:tmpl w:val="A6800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50D02"/>
    <w:multiLevelType w:val="hybridMultilevel"/>
    <w:tmpl w:val="E5BCE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46F7"/>
    <w:multiLevelType w:val="hybridMultilevel"/>
    <w:tmpl w:val="E440F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E17C8"/>
    <w:multiLevelType w:val="hybridMultilevel"/>
    <w:tmpl w:val="BEC06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8"/>
  </w:num>
  <w:num w:numId="5">
    <w:abstractNumId w:val="14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74"/>
    <w:rsid w:val="001E6E28"/>
    <w:rsid w:val="00261FAA"/>
    <w:rsid w:val="00352D21"/>
    <w:rsid w:val="00396374"/>
    <w:rsid w:val="00482ECF"/>
    <w:rsid w:val="00553CC3"/>
    <w:rsid w:val="0070115D"/>
    <w:rsid w:val="00927F56"/>
    <w:rsid w:val="009375FE"/>
    <w:rsid w:val="009D468D"/>
    <w:rsid w:val="00B95EFD"/>
    <w:rsid w:val="00CA3B48"/>
    <w:rsid w:val="00E11C91"/>
    <w:rsid w:val="00E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90D3393-5A58-D740-9C8C-3B64E8C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374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963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374"/>
    <w:rPr>
      <w:lang w:val="de-DE"/>
    </w:rPr>
  </w:style>
  <w:style w:type="table" w:styleId="Tabellenraster">
    <w:name w:val="Table Grid"/>
    <w:basedOn w:val="NormaleTabelle"/>
    <w:uiPriority w:val="59"/>
    <w:rsid w:val="00396374"/>
    <w:pPr>
      <w:spacing w:before="60" w:after="60"/>
    </w:pPr>
    <w:rPr>
      <w:rFonts w:ascii="Arial" w:eastAsia="Calibri" w:hAnsi="Arial" w:cs="Times New Roman"/>
      <w:sz w:val="16"/>
      <w:szCs w:val="20"/>
      <w:lang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Listenabsatz">
    <w:name w:val="List Paragraph"/>
    <w:basedOn w:val="Standard"/>
    <w:uiPriority w:val="34"/>
    <w:unhideWhenUsed/>
    <w:qFormat/>
    <w:rsid w:val="00396374"/>
    <w:pPr>
      <w:spacing w:after="60"/>
      <w:ind w:left="360" w:hanging="360"/>
      <w:contextualSpacing/>
    </w:pPr>
    <w:rPr>
      <w:rFonts w:ascii="Calibri" w:eastAsia="Times New Roman" w:hAnsi="Calibri" w:cs="Times New Roman"/>
      <w:spacing w:val="2"/>
      <w:sz w:val="22"/>
      <w:lang w:eastAsia="de-DE"/>
    </w:rPr>
  </w:style>
  <w:style w:type="paragraph" w:styleId="NurText">
    <w:name w:val="Plain Text"/>
    <w:basedOn w:val="Standard"/>
    <w:link w:val="NurTextZchn"/>
    <w:semiHidden/>
    <w:rsid w:val="00396374"/>
    <w:rPr>
      <w:rFonts w:ascii="Courier New" w:eastAsia="Times New Roman" w:hAnsi="Courier New" w:cs="Times New Roman"/>
      <w:sz w:val="20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semiHidden/>
    <w:rsid w:val="00396374"/>
    <w:rPr>
      <w:rFonts w:ascii="Courier New" w:eastAsia="Times New Roman" w:hAnsi="Courier New" w:cs="Times New Roman"/>
      <w:sz w:val="20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3963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37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4E013E-2B8F-47A8-866A-4143EB75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59FBFFFF.dotm</Template>
  <TotalTime>0</TotalTime>
  <Pages>8</Pages>
  <Words>2279</Words>
  <Characters>14361</Characters>
  <Application>Microsoft Office Word</Application>
  <DocSecurity>4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Beobachten Zusatzmaterial Zyklus 1</dc:title>
  <dc:subject/>
  <dc:creator>mirjam.schluep@phbern.ch</dc:creator>
  <cp:keywords>AKVB</cp:keywords>
  <dc:description>LPLMK</dc:description>
  <cp:lastModifiedBy>Rognon Patrick, ERZ-AKVB-FBS</cp:lastModifiedBy>
  <cp:revision>2</cp:revision>
  <cp:lastPrinted>2018-03-21T20:05:00Z</cp:lastPrinted>
  <dcterms:created xsi:type="dcterms:W3CDTF">2018-05-07T08:59:00Z</dcterms:created>
  <dcterms:modified xsi:type="dcterms:W3CDTF">2018-05-07T08:59:00Z</dcterms:modified>
</cp:coreProperties>
</file>