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17E3" w14:textId="7023F074" w:rsidR="007F0461" w:rsidRDefault="003952E0" w:rsidP="00A30E45">
      <w:pPr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Pausenglockenmelodie</w:t>
      </w:r>
      <w:r w:rsidR="007F0461">
        <w:rPr>
          <w:rFonts w:ascii="Arial" w:hAnsi="Arial" w:cs="Arial"/>
          <w:b/>
          <w:sz w:val="24"/>
        </w:rPr>
        <w:t xml:space="preserve"> </w:t>
      </w:r>
    </w:p>
    <w:p w14:paraId="0EB824DA" w14:textId="77777777" w:rsidR="007F0461" w:rsidRDefault="007F0461" w:rsidP="00A30E45">
      <w:pPr>
        <w:outlineLvl w:val="0"/>
        <w:rPr>
          <w:rFonts w:ascii="Arial" w:hAnsi="Arial" w:cs="Arial"/>
          <w:b/>
          <w:sz w:val="24"/>
        </w:rPr>
      </w:pPr>
    </w:p>
    <w:p w14:paraId="1EB0C987" w14:textId="77777777" w:rsidR="00A34A79" w:rsidRDefault="00A34A79" w:rsidP="00A30E45">
      <w:pPr>
        <w:outlineLvl w:val="0"/>
        <w:rPr>
          <w:rFonts w:ascii="Arial" w:hAnsi="Arial" w:cs="Arial"/>
          <w:b/>
          <w:sz w:val="24"/>
        </w:rPr>
      </w:pPr>
    </w:p>
    <w:p w14:paraId="56CA7D24" w14:textId="77777777" w:rsidR="00A30E45" w:rsidRPr="007F0461" w:rsidRDefault="00A30E45" w:rsidP="00A30E45">
      <w:pPr>
        <w:outlineLvl w:val="0"/>
        <w:rPr>
          <w:rFonts w:ascii="Arial" w:hAnsi="Arial" w:cs="Arial"/>
          <w:b/>
          <w:sz w:val="24"/>
        </w:rPr>
      </w:pPr>
      <w:r w:rsidRPr="007F0461">
        <w:rPr>
          <w:rFonts w:ascii="Arial" w:hAnsi="Arial" w:cs="Arial"/>
          <w:b/>
          <w:sz w:val="24"/>
        </w:rPr>
        <w:t>Reflexionsfragen in den verschiedenen Phasen im Lernarrangement</w:t>
      </w:r>
    </w:p>
    <w:p w14:paraId="0D0D2B41" w14:textId="77777777" w:rsidR="00A30E45" w:rsidRPr="00524563" w:rsidRDefault="00A30E45" w:rsidP="00A30E45">
      <w:pPr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0E45" w14:paraId="524168FA" w14:textId="77777777" w:rsidTr="004C618F">
        <w:tc>
          <w:tcPr>
            <w:tcW w:w="9206" w:type="dxa"/>
            <w:shd w:val="clear" w:color="auto" w:fill="D9D9D9" w:themeFill="background1" w:themeFillShade="D9"/>
          </w:tcPr>
          <w:p w14:paraId="4D4103F3" w14:textId="77777777" w:rsidR="00A30E45" w:rsidRPr="00A30E45" w:rsidRDefault="00A30E45" w:rsidP="004C618F">
            <w:pPr>
              <w:rPr>
                <w:rFonts w:ascii="Arial" w:hAnsi="Arial" w:cs="Arial"/>
                <w:sz w:val="24"/>
                <w:szCs w:val="24"/>
              </w:rPr>
            </w:pPr>
            <w:r w:rsidRPr="00A30E45">
              <w:rPr>
                <w:rFonts w:ascii="Arial" w:hAnsi="Arial" w:cs="Arial"/>
                <w:sz w:val="24"/>
                <w:szCs w:val="24"/>
              </w:rPr>
              <w:t>Einstieg</w:t>
            </w:r>
          </w:p>
        </w:tc>
      </w:tr>
      <w:tr w:rsidR="00A30E45" w14:paraId="6D1894A3" w14:textId="77777777" w:rsidTr="004C618F">
        <w:tc>
          <w:tcPr>
            <w:tcW w:w="9206" w:type="dxa"/>
          </w:tcPr>
          <w:p w14:paraId="326527A5" w14:textId="77777777" w:rsidR="00A30E45" w:rsidRPr="00A30E45" w:rsidRDefault="00A30E45" w:rsidP="004C618F">
            <w:pPr>
              <w:pStyle w:val="Listenabsatz"/>
              <w:spacing w:after="60" w:line="240" w:lineRule="atLeast"/>
              <w:rPr>
                <w:rFonts w:ascii="Arial" w:hAnsi="Arial" w:cs="Arial"/>
                <w:szCs w:val="24"/>
              </w:rPr>
            </w:pPr>
          </w:p>
          <w:p w14:paraId="27477F36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Wie gehen wir an die Aufgabe heran?</w:t>
            </w:r>
          </w:p>
          <w:p w14:paraId="7CE8102F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Welches Material benötigen wir? (Instrumente, Notizmaterial etc.)</w:t>
            </w:r>
          </w:p>
          <w:p w14:paraId="6DC1C58B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Was sind Merkmale einer Pausenglockenmelodie?</w:t>
            </w:r>
          </w:p>
          <w:p w14:paraId="61149157" w14:textId="77777777" w:rsidR="00A30E45" w:rsidRPr="003952E0" w:rsidRDefault="00A30E45" w:rsidP="003952E0">
            <w:pPr>
              <w:spacing w:after="60" w:line="240" w:lineRule="atLeast"/>
              <w:ind w:left="360"/>
              <w:rPr>
                <w:rFonts w:ascii="Arial" w:hAnsi="Arial" w:cs="Arial"/>
                <w:b/>
              </w:rPr>
            </w:pPr>
          </w:p>
        </w:tc>
      </w:tr>
      <w:tr w:rsidR="00A30E45" w14:paraId="3F374A69" w14:textId="77777777" w:rsidTr="004C618F">
        <w:tc>
          <w:tcPr>
            <w:tcW w:w="9206" w:type="dxa"/>
            <w:shd w:val="clear" w:color="auto" w:fill="D9D9D9" w:themeFill="background1" w:themeFillShade="D9"/>
          </w:tcPr>
          <w:p w14:paraId="630B2FD8" w14:textId="77777777" w:rsidR="00A30E45" w:rsidRPr="00A30E45" w:rsidRDefault="00A30E45" w:rsidP="004C618F">
            <w:pPr>
              <w:rPr>
                <w:rFonts w:ascii="Arial" w:hAnsi="Arial" w:cs="Arial"/>
                <w:sz w:val="24"/>
                <w:szCs w:val="24"/>
              </w:rPr>
            </w:pPr>
            <w:r w:rsidRPr="00A30E45">
              <w:rPr>
                <w:rFonts w:ascii="Arial" w:hAnsi="Arial" w:cs="Arial"/>
                <w:sz w:val="24"/>
                <w:szCs w:val="24"/>
              </w:rPr>
              <w:t>Bearbeiten</w:t>
            </w:r>
          </w:p>
        </w:tc>
      </w:tr>
      <w:tr w:rsidR="00A30E45" w14:paraId="1C67E549" w14:textId="77777777" w:rsidTr="004C618F">
        <w:tc>
          <w:tcPr>
            <w:tcW w:w="9206" w:type="dxa"/>
          </w:tcPr>
          <w:p w14:paraId="472E68EC" w14:textId="77777777" w:rsidR="00A30E45" w:rsidRPr="007F0461" w:rsidRDefault="00A30E45" w:rsidP="004C618F">
            <w:pPr>
              <w:rPr>
                <w:rFonts w:ascii="Arial" w:hAnsi="Arial" w:cs="Arial"/>
                <w:b/>
                <w:sz w:val="20"/>
              </w:rPr>
            </w:pPr>
          </w:p>
          <w:p w14:paraId="3C512789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 xml:space="preserve">Was fällt euch auf? </w:t>
            </w:r>
          </w:p>
          <w:p w14:paraId="1066941B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Was gefällt euch besonders an der Melodie? Warum?</w:t>
            </w:r>
          </w:p>
          <w:p w14:paraId="4A4C986A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Was könnte verbessert/ verändert/ erweitert werden?</w:t>
            </w:r>
          </w:p>
          <w:p w14:paraId="777FF4B8" w14:textId="77777777" w:rsidR="003952E0" w:rsidRPr="003952E0" w:rsidRDefault="003952E0" w:rsidP="003952E0">
            <w:pPr>
              <w:pStyle w:val="Listenabsatz"/>
              <w:numPr>
                <w:ilvl w:val="0"/>
                <w:numId w:val="2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Wo braucht ihr Unterstützung?</w:t>
            </w:r>
          </w:p>
          <w:p w14:paraId="44EB92B4" w14:textId="77777777" w:rsidR="00A30E45" w:rsidRPr="003952E0" w:rsidRDefault="00A30E45" w:rsidP="003952E0">
            <w:pPr>
              <w:spacing w:after="60" w:line="240" w:lineRule="atLeas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A30E45" w14:paraId="564DB661" w14:textId="77777777" w:rsidTr="004C618F">
        <w:tc>
          <w:tcPr>
            <w:tcW w:w="9206" w:type="dxa"/>
            <w:shd w:val="clear" w:color="auto" w:fill="D9D9D9" w:themeFill="background1" w:themeFillShade="D9"/>
          </w:tcPr>
          <w:p w14:paraId="58D3F43D" w14:textId="77777777" w:rsidR="00A30E45" w:rsidRPr="007F0461" w:rsidRDefault="00A30E45" w:rsidP="004C618F">
            <w:pPr>
              <w:rPr>
                <w:rFonts w:ascii="Arial" w:hAnsi="Arial" w:cs="Arial"/>
                <w:sz w:val="20"/>
              </w:rPr>
            </w:pPr>
            <w:r w:rsidRPr="007F0461">
              <w:rPr>
                <w:rFonts w:ascii="Arial" w:hAnsi="Arial" w:cs="Arial"/>
                <w:sz w:val="20"/>
              </w:rPr>
              <w:t>Üben/Anwenden</w:t>
            </w:r>
          </w:p>
        </w:tc>
      </w:tr>
      <w:tr w:rsidR="00A30E45" w14:paraId="2FE29BED" w14:textId="77777777" w:rsidTr="004C618F">
        <w:tc>
          <w:tcPr>
            <w:tcW w:w="9206" w:type="dxa"/>
          </w:tcPr>
          <w:p w14:paraId="7E5A887E" w14:textId="77777777" w:rsidR="00A30E45" w:rsidRPr="007F0461" w:rsidRDefault="00A30E45" w:rsidP="004C618F">
            <w:pPr>
              <w:pStyle w:val="Listenabsatz"/>
              <w:outlineLvl w:val="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B7B5506" w14:textId="77777777" w:rsidR="003952E0" w:rsidRPr="003952E0" w:rsidRDefault="003952E0" w:rsidP="003952E0">
            <w:pPr>
              <w:pStyle w:val="Listenabsatz"/>
              <w:numPr>
                <w:ilvl w:val="0"/>
                <w:numId w:val="6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Was war schwierig, was einfach?</w:t>
            </w:r>
          </w:p>
          <w:p w14:paraId="3579873F" w14:textId="77777777" w:rsidR="003952E0" w:rsidRPr="003952E0" w:rsidRDefault="003952E0" w:rsidP="003952E0">
            <w:pPr>
              <w:pStyle w:val="Listenabsatz"/>
              <w:numPr>
                <w:ilvl w:val="0"/>
                <w:numId w:val="6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Was habe ich gelernt?</w:t>
            </w:r>
          </w:p>
          <w:p w14:paraId="12463AFB" w14:textId="77777777" w:rsidR="003952E0" w:rsidRPr="003952E0" w:rsidRDefault="003952E0" w:rsidP="003952E0">
            <w:pPr>
              <w:pStyle w:val="Listenabsatz"/>
              <w:numPr>
                <w:ilvl w:val="0"/>
                <w:numId w:val="6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Welche Notation gehört zur vorgespielten Melodie? Wie seid ihr vorgegangen beim Notieren?</w:t>
            </w:r>
          </w:p>
          <w:p w14:paraId="2B51606A" w14:textId="77777777" w:rsidR="003952E0" w:rsidRPr="003952E0" w:rsidRDefault="003952E0" w:rsidP="003952E0">
            <w:pPr>
              <w:pStyle w:val="Listenabsatz"/>
              <w:numPr>
                <w:ilvl w:val="0"/>
                <w:numId w:val="6"/>
              </w:numPr>
              <w:spacing w:after="60" w:line="240" w:lineRule="atLeast"/>
              <w:rPr>
                <w:rFonts w:ascii="Arial" w:hAnsi="Arial" w:cs="Arial"/>
                <w:sz w:val="20"/>
              </w:rPr>
            </w:pPr>
            <w:r w:rsidRPr="003952E0">
              <w:rPr>
                <w:rFonts w:ascii="Arial" w:hAnsi="Arial" w:cs="Arial"/>
                <w:sz w:val="20"/>
              </w:rPr>
              <w:t>Was hilft beim Merken einer Melodie</w:t>
            </w:r>
          </w:p>
          <w:p w14:paraId="6BEC82F2" w14:textId="77777777" w:rsidR="003952E0" w:rsidRPr="002F7AF9" w:rsidRDefault="003952E0" w:rsidP="003952E0">
            <w:pPr>
              <w:pStyle w:val="Listenabsatz"/>
              <w:numPr>
                <w:ilvl w:val="0"/>
                <w:numId w:val="6"/>
              </w:numPr>
              <w:spacing w:after="60" w:line="240" w:lineRule="atLeast"/>
              <w:rPr>
                <w:color w:val="000000" w:themeColor="text1"/>
              </w:rPr>
            </w:pPr>
            <w:r w:rsidRPr="003952E0">
              <w:rPr>
                <w:rFonts w:ascii="Arial" w:hAnsi="Arial" w:cs="Arial"/>
                <w:sz w:val="20"/>
              </w:rPr>
              <w:t>Was gefällt? Warum?</w:t>
            </w:r>
          </w:p>
          <w:p w14:paraId="1470365F" w14:textId="77777777" w:rsidR="00A30E45" w:rsidRPr="007F0461" w:rsidRDefault="00A30E45" w:rsidP="004C618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A692B0" w14:textId="77777777" w:rsidR="00000000" w:rsidRPr="00020D2E" w:rsidRDefault="00000000" w:rsidP="00020D2E"/>
    <w:sectPr w:rsidR="00480543" w:rsidRPr="00020D2E" w:rsidSect="00A30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7A5E" w14:textId="77777777" w:rsidR="00AF7B1D" w:rsidRDefault="00AF7B1D" w:rsidP="00F40AB2">
      <w:r>
        <w:separator/>
      </w:r>
    </w:p>
  </w:endnote>
  <w:endnote w:type="continuationSeparator" w:id="0">
    <w:p w14:paraId="041A3159" w14:textId="77777777" w:rsidR="00AF7B1D" w:rsidRDefault="00AF7B1D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C5E5" w14:textId="77777777" w:rsidR="00603395" w:rsidRDefault="006033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E1F8" w14:textId="6824B38E" w:rsidR="00F40AB2" w:rsidRDefault="00603395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092F2B" wp14:editId="58EAB91F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1C61B" w14:textId="77777777" w:rsidR="00603395" w:rsidRDefault="00603395" w:rsidP="00603395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Erfinde eine eigene Pausenglockenmelodie</w:t>
                          </w:r>
                        </w:p>
                        <w:p w14:paraId="7A39B260" w14:textId="77777777" w:rsidR="00603395" w:rsidRDefault="00603395" w:rsidP="00603395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Konzeption: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C2135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Tabea Bregger, PHBern</w:t>
                          </w:r>
                        </w:p>
                        <w:p w14:paraId="127D1266" w14:textId="77777777" w:rsidR="00603395" w:rsidRDefault="00603395" w:rsidP="00603395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Autorin/Autor: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C2135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Gabrielle Friolet, Marlen Brand, Tabea Bregger</w:t>
                          </w:r>
                        </w:p>
                        <w:p w14:paraId="6337A0E7" w14:textId="2C31E7FC" w:rsidR="00603395" w:rsidRPr="00080038" w:rsidRDefault="00603395" w:rsidP="00603395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Version: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März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92F2B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299.65pt;margin-top:0;width:350.85pt;height:42.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" filled="f" stroked="f">
              <v:textbox>
                <w:txbxContent>
                  <w:p w14:paraId="15A1C61B" w14:textId="77777777" w:rsidR="00603395" w:rsidRDefault="00603395" w:rsidP="00603395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Erfinde eine eigene Pausenglockenmelodie</w:t>
                    </w:r>
                  </w:p>
                  <w:p w14:paraId="7A39B260" w14:textId="77777777" w:rsidR="00603395" w:rsidRDefault="00603395" w:rsidP="00603395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Konzeption: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C2135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Tabea Bregger, PHBern</w:t>
                    </w:r>
                  </w:p>
                  <w:p w14:paraId="127D1266" w14:textId="77777777" w:rsidR="00603395" w:rsidRDefault="00603395" w:rsidP="00603395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Autorin/Autor: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C2135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Gabrielle Friolet, Marlen Brand, Tabea Bregger</w:t>
                    </w:r>
                  </w:p>
                  <w:p w14:paraId="6337A0E7" w14:textId="2C31E7FC" w:rsidR="00603395" w:rsidRPr="00080038" w:rsidRDefault="00603395" w:rsidP="00603395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Version: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März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 2018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C230B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B8140" wp14:editId="2A4A3DC2">
              <wp:simplePos x="0" y="0"/>
              <wp:positionH relativeFrom="column">
                <wp:posOffset>1894840</wp:posOffset>
              </wp:positionH>
              <wp:positionV relativeFrom="paragraph">
                <wp:posOffset>-15875</wp:posOffset>
              </wp:positionV>
              <wp:extent cx="0" cy="539750"/>
              <wp:effectExtent l="0" t="0" r="2540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B58C3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pt,-1.25pt" to="149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oBdV9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  <w:r w:rsidR="007C230B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9B6DEC" wp14:editId="6D34976B">
              <wp:simplePos x="0" y="0"/>
              <wp:positionH relativeFrom="column">
                <wp:posOffset>67945</wp:posOffset>
              </wp:positionH>
              <wp:positionV relativeFrom="paragraph">
                <wp:posOffset>-635</wp:posOffset>
              </wp:positionV>
              <wp:extent cx="1826895" cy="574040"/>
              <wp:effectExtent l="0" t="0" r="0" b="1016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D14F1" w14:textId="77777777" w:rsidR="00080038" w:rsidRPr="00F40AB2" w:rsidRDefault="00080038" w:rsidP="00080038">
                          <w:pPr>
                            <w:pStyle w:val="Fuzeile"/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14:paraId="03093E17" w14:textId="77777777" w:rsidR="00080038" w:rsidRPr="00F40AB2" w:rsidRDefault="00080038" w:rsidP="00080038">
                          <w:pPr>
                            <w:pStyle w:val="Fuzeile"/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14:paraId="149FB859" w14:textId="77777777" w:rsidR="00080038" w:rsidRDefault="00080038" w:rsidP="00080038">
                          <w:pPr>
                            <w:pStyle w:val="Fuzeile"/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14:paraId="4E6FE675" w14:textId="2802BD6C" w:rsidR="00080038" w:rsidRPr="00080038" w:rsidRDefault="00080038" w:rsidP="00080038">
                          <w:pPr>
                            <w:pStyle w:val="Fuzeile"/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 w:rsidR="00020D2E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</w:t>
                          </w:r>
                          <w:r w:rsidR="00E4635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B6DEC" id="Textfeld 6" o:spid="_x0000_s1027" type="#_x0000_t202" style="position:absolute;left:0;text-align:left;margin-left:5.35pt;margin-top:-.05pt;width:143.85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" filled="f" stroked="f">
              <v:textbox>
                <w:txbxContent>
                  <w:p w14:paraId="58AD14F1" w14:textId="77777777" w:rsidR="00080038" w:rsidRPr="00F40AB2" w:rsidRDefault="00080038" w:rsidP="00080038">
                    <w:pPr>
                      <w:pStyle w:val="Fuzeile"/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14:paraId="03093E17" w14:textId="77777777" w:rsidR="00080038" w:rsidRPr="00F40AB2" w:rsidRDefault="00080038" w:rsidP="00080038">
                    <w:pPr>
                      <w:pStyle w:val="Fuzeile"/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14:paraId="149FB859" w14:textId="77777777" w:rsidR="00080038" w:rsidRDefault="00080038" w:rsidP="00080038">
                    <w:pPr>
                      <w:pStyle w:val="Fuzeile"/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14:paraId="4E6FE675" w14:textId="2802BD6C" w:rsidR="00080038" w:rsidRPr="00080038" w:rsidRDefault="00080038" w:rsidP="00080038">
                    <w:pPr>
                      <w:pStyle w:val="Fuzeile"/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 w:rsidR="00020D2E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</w:t>
                    </w:r>
                    <w:r w:rsidR="00E46357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7C230B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29496" wp14:editId="461B0706">
              <wp:simplePos x="0" y="0"/>
              <wp:positionH relativeFrom="column">
                <wp:posOffset>-505460</wp:posOffset>
              </wp:positionH>
              <wp:positionV relativeFrom="paragraph">
                <wp:posOffset>-18415</wp:posOffset>
              </wp:positionV>
              <wp:extent cx="539750" cy="53975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C8EB" w14:textId="5E9F623A" w:rsidR="00F40AB2" w:rsidRPr="00806C9D" w:rsidRDefault="00F459D6" w:rsidP="00F40AB2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29496" id="Textfeld 1" o:spid="_x0000_s1028" type="#_x0000_t202" style="position:absolute;left:0;text-align:left;margin-left:-39.8pt;margin-top:-1.4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" fillcolor="#cfcdcd [2894]" stroked="f">
              <v:textbox>
                <w:txbxContent>
                  <w:p w14:paraId="4253C8EB" w14:textId="5E9F623A" w:rsidR="00F40AB2" w:rsidRPr="00806C9D" w:rsidRDefault="00F459D6" w:rsidP="00F40AB2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Mus</w:t>
                    </w:r>
                  </w:p>
                </w:txbxContent>
              </v:textbox>
            </v:shape>
          </w:pict>
        </mc:Fallback>
      </mc:AlternateContent>
    </w:r>
  </w:p>
  <w:p w14:paraId="4703B518" w14:textId="77777777" w:rsidR="00F40AB2" w:rsidRDefault="00F40AB2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14:paraId="744736ED" w14:textId="77777777" w:rsidR="00F40AB2" w:rsidRPr="00F40AB2" w:rsidRDefault="00F40AB2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C7B" w14:textId="77777777" w:rsidR="00603395" w:rsidRDefault="006033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21C6" w14:textId="77777777" w:rsidR="00AF7B1D" w:rsidRDefault="00AF7B1D" w:rsidP="00F40AB2">
      <w:r>
        <w:separator/>
      </w:r>
    </w:p>
  </w:footnote>
  <w:footnote w:type="continuationSeparator" w:id="0">
    <w:p w14:paraId="64770B8C" w14:textId="77777777" w:rsidR="00AF7B1D" w:rsidRDefault="00AF7B1D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073E" w14:textId="77777777" w:rsidR="00603395" w:rsidRDefault="006033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F0F7" w14:textId="77777777" w:rsidR="00603395" w:rsidRDefault="006033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8874" w14:textId="77777777" w:rsidR="00603395" w:rsidRDefault="006033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E51"/>
    <w:multiLevelType w:val="hybridMultilevel"/>
    <w:tmpl w:val="06F8D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115"/>
    <w:multiLevelType w:val="hybridMultilevel"/>
    <w:tmpl w:val="B0B46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414EE"/>
    <w:multiLevelType w:val="hybridMultilevel"/>
    <w:tmpl w:val="3CE2F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67973"/>
    <w:multiLevelType w:val="hybridMultilevel"/>
    <w:tmpl w:val="EC8A2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C35B9"/>
    <w:multiLevelType w:val="hybridMultilevel"/>
    <w:tmpl w:val="7EA0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53AA"/>
    <w:multiLevelType w:val="hybridMultilevel"/>
    <w:tmpl w:val="F5125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6703">
    <w:abstractNumId w:val="3"/>
  </w:num>
  <w:num w:numId="2" w16cid:durableId="593630841">
    <w:abstractNumId w:val="2"/>
  </w:num>
  <w:num w:numId="3" w16cid:durableId="682783660">
    <w:abstractNumId w:val="5"/>
  </w:num>
  <w:num w:numId="4" w16cid:durableId="908420901">
    <w:abstractNumId w:val="1"/>
  </w:num>
  <w:num w:numId="5" w16cid:durableId="982465870">
    <w:abstractNumId w:val="4"/>
  </w:num>
  <w:num w:numId="6" w16cid:durableId="190186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B2"/>
    <w:rsid w:val="00020D2E"/>
    <w:rsid w:val="00072561"/>
    <w:rsid w:val="00080038"/>
    <w:rsid w:val="000C1215"/>
    <w:rsid w:val="00133586"/>
    <w:rsid w:val="001840B0"/>
    <w:rsid w:val="002B321D"/>
    <w:rsid w:val="002E313C"/>
    <w:rsid w:val="00322B10"/>
    <w:rsid w:val="003734C8"/>
    <w:rsid w:val="003952E0"/>
    <w:rsid w:val="003F2E11"/>
    <w:rsid w:val="00401A47"/>
    <w:rsid w:val="00474FA7"/>
    <w:rsid w:val="00603395"/>
    <w:rsid w:val="00766661"/>
    <w:rsid w:val="007942F8"/>
    <w:rsid w:val="007C230B"/>
    <w:rsid w:val="007F0461"/>
    <w:rsid w:val="00806C9D"/>
    <w:rsid w:val="008A775B"/>
    <w:rsid w:val="00951055"/>
    <w:rsid w:val="009B7154"/>
    <w:rsid w:val="00A30E45"/>
    <w:rsid w:val="00A34A79"/>
    <w:rsid w:val="00A56C58"/>
    <w:rsid w:val="00A74DD9"/>
    <w:rsid w:val="00AF0989"/>
    <w:rsid w:val="00AF7B1D"/>
    <w:rsid w:val="00B83906"/>
    <w:rsid w:val="00BC0DFD"/>
    <w:rsid w:val="00BD711A"/>
    <w:rsid w:val="00BE7C99"/>
    <w:rsid w:val="00C300CA"/>
    <w:rsid w:val="00C535A8"/>
    <w:rsid w:val="00C735FF"/>
    <w:rsid w:val="00E46357"/>
    <w:rsid w:val="00EE5259"/>
    <w:rsid w:val="00F40AB2"/>
    <w:rsid w:val="00F4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6C0B51"/>
  <w15:docId w15:val="{350BABD7-5167-44F8-ABC9-CBB5B2D3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uiPriority w:val="59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Listenabsatz">
    <w:name w:val="List Paragraph"/>
    <w:basedOn w:val="Standard"/>
    <w:uiPriority w:val="34"/>
    <w:qFormat/>
    <w:rsid w:val="00A30E45"/>
    <w:pPr>
      <w:ind w:left="720"/>
      <w:contextualSpacing/>
    </w:pPr>
    <w:rPr>
      <w:rFonts w:eastAsiaTheme="minorEastAsia"/>
      <w:sz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Reflexionsfragen</dc:title>
  <dc:creator>iwan raschle</dc:creator>
  <cp:keywords>AKVB</cp:keywords>
  <dc:description>LPLMK</dc:description>
  <cp:lastModifiedBy>Möschler Nicole, BKD-AKVB-RSD</cp:lastModifiedBy>
  <cp:revision>3</cp:revision>
  <dcterms:created xsi:type="dcterms:W3CDTF">2025-12-14T11:01:00Z</dcterms:created>
  <dcterms:modified xsi:type="dcterms:W3CDTF">2025-12-14T11:01:00Z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2025-12-14T11:01:03Z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b9295fab-b7ce-4c30-a034-f3adaa41ab82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