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2B3E21" w:rsidRDefault="002F2A00">
      <w:pPr>
        <w:rPr>
          <w:rFonts w:ascii="Arial" w:hAnsi="Arial" w:cs="Arial"/>
        </w:rPr>
      </w:pPr>
      <w:bookmarkStart w:id="0" w:name="_GoBack"/>
      <w:bookmarkEnd w:id="0"/>
      <w:r w:rsidRPr="002B3E21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13690288" wp14:editId="3E92E343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2B3E21" w:rsidTr="002F2A00">
        <w:trPr>
          <w:trHeight w:val="951"/>
        </w:trPr>
        <w:tc>
          <w:tcPr>
            <w:tcW w:w="7851" w:type="dxa"/>
          </w:tcPr>
          <w:p w:rsidR="002F2A00" w:rsidRPr="002B3E21" w:rsidRDefault="002F2A00" w:rsidP="002B3E21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2B3E21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2B3E21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2B3E21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2B3E21" w:rsidRPr="002B3E21">
              <w:rPr>
                <w:rFonts w:ascii="Arial" w:hAnsi="Arial" w:cs="Arial"/>
                <w:b/>
                <w:sz w:val="48"/>
                <w:szCs w:val="48"/>
                <w:lang w:bidi="x-none"/>
              </w:rPr>
              <w:t>Durchschnitte</w:t>
            </w:r>
          </w:p>
        </w:tc>
        <w:tc>
          <w:tcPr>
            <w:tcW w:w="2362" w:type="dxa"/>
            <w:vAlign w:val="center"/>
          </w:tcPr>
          <w:p w:rsidR="002F2A00" w:rsidRPr="002B3E21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2B3E21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2B3E21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2B3E21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24256299" wp14:editId="49445894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2B3E21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2B3E21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2B3E21" w:rsidRDefault="002B3E21" w:rsidP="002B3E21">
      <w:pPr>
        <w:rPr>
          <w:rFonts w:ascii="Arial" w:hAnsi="Arial" w:cs="Arial"/>
          <w:b/>
          <w:sz w:val="32"/>
          <w:szCs w:val="32"/>
          <w:lang w:val="de-CH"/>
        </w:rPr>
      </w:pPr>
      <w:r w:rsidRPr="002B3E21">
        <w:rPr>
          <w:rFonts w:ascii="Arial" w:hAnsi="Arial" w:cs="Arial"/>
          <w:sz w:val="32"/>
          <w:szCs w:val="32"/>
          <w:lang w:val="de-CH"/>
        </w:rPr>
        <w:t>Suche Zahlen, die den vorgegebenen Durchschnittswert ergeben.</w:t>
      </w:r>
    </w:p>
    <w:p w:rsidR="00670F41" w:rsidRPr="00670F41" w:rsidRDefault="00670F41" w:rsidP="002B3E21">
      <w:pPr>
        <w:rPr>
          <w:rFonts w:ascii="Arial" w:hAnsi="Arial" w:cs="Arial"/>
          <w:sz w:val="32"/>
          <w:szCs w:val="32"/>
          <w:lang w:val="de-CH"/>
        </w:rPr>
      </w:pPr>
      <w:r w:rsidRPr="00670F41">
        <w:rPr>
          <w:rFonts w:ascii="Arial" w:hAnsi="Arial" w:cs="Arial"/>
          <w:sz w:val="32"/>
          <w:szCs w:val="32"/>
          <w:lang w:val="de-CH"/>
        </w:rPr>
        <w:t>Finde jeweils möglichst mehr</w:t>
      </w:r>
      <w:r>
        <w:rPr>
          <w:rFonts w:ascii="Arial" w:hAnsi="Arial" w:cs="Arial"/>
          <w:sz w:val="32"/>
          <w:szCs w:val="32"/>
          <w:lang w:val="de-CH"/>
        </w:rPr>
        <w:t xml:space="preserve">ere </w:t>
      </w:r>
      <w:r w:rsidRPr="00670F41">
        <w:rPr>
          <w:rFonts w:ascii="Arial" w:hAnsi="Arial" w:cs="Arial"/>
          <w:sz w:val="32"/>
          <w:szCs w:val="32"/>
          <w:lang w:val="de-CH"/>
        </w:rPr>
        <w:t>Beispiel</w:t>
      </w:r>
      <w:r>
        <w:rPr>
          <w:rFonts w:ascii="Arial" w:hAnsi="Arial" w:cs="Arial"/>
          <w:sz w:val="32"/>
          <w:szCs w:val="32"/>
          <w:lang w:val="de-CH"/>
        </w:rPr>
        <w:t>e</w:t>
      </w:r>
      <w:r w:rsidRPr="00670F41">
        <w:rPr>
          <w:rFonts w:ascii="Arial" w:hAnsi="Arial" w:cs="Arial"/>
          <w:sz w:val="32"/>
          <w:szCs w:val="32"/>
          <w:lang w:val="de-CH"/>
        </w:rPr>
        <w:t>.</w:t>
      </w:r>
    </w:p>
    <w:p w:rsidR="005821C4" w:rsidRPr="002B3E21" w:rsidRDefault="002B3E21" w:rsidP="00BB2A86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2B3E21">
        <w:rPr>
          <w:rFonts w:ascii="Arial" w:hAnsi="Arial" w:cs="Arial"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6432" behindDoc="0" locked="0" layoutInCell="1" allowOverlap="1" wp14:anchorId="44D9C0F7" wp14:editId="70CC8BE2">
            <wp:simplePos x="0" y="0"/>
            <wp:positionH relativeFrom="column">
              <wp:posOffset>526415</wp:posOffset>
            </wp:positionH>
            <wp:positionV relativeFrom="paragraph">
              <wp:posOffset>13335</wp:posOffset>
            </wp:positionV>
            <wp:extent cx="3061335" cy="1106805"/>
            <wp:effectExtent l="0" t="0" r="5715" b="0"/>
            <wp:wrapNone/>
            <wp:docPr id="3" name="Grafik 3" descr="durchschni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rchschnit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133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A86" w:rsidRPr="002B3E21" w:rsidRDefault="00BB2A86" w:rsidP="00BB2A86">
      <w:pPr>
        <w:pStyle w:val="Listenabsatz"/>
        <w:spacing w:line="360" w:lineRule="auto"/>
        <w:rPr>
          <w:rFonts w:cs="Arial"/>
          <w:sz w:val="28"/>
          <w:szCs w:val="28"/>
          <w:lang w:val="de-CH"/>
        </w:rPr>
      </w:pPr>
    </w:p>
    <w:p w:rsidR="00BB2A86" w:rsidRPr="002B3E21" w:rsidRDefault="00BB2A86" w:rsidP="00BB2A86">
      <w:pPr>
        <w:spacing w:line="276" w:lineRule="auto"/>
        <w:ind w:left="720"/>
        <w:rPr>
          <w:rFonts w:ascii="Arial" w:hAnsi="Arial" w:cs="Arial"/>
          <w:sz w:val="28"/>
          <w:szCs w:val="28"/>
          <w:lang w:val="de-CH"/>
        </w:rPr>
      </w:pPr>
    </w:p>
    <w:p w:rsidR="005821C4" w:rsidRPr="002B3E21" w:rsidRDefault="005821C4" w:rsidP="005821C4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2B3E21" w:rsidRPr="002B3E21" w:rsidRDefault="00670F41" w:rsidP="002B3E21">
      <w:pPr>
        <w:rPr>
          <w:rFonts w:ascii="Arial" w:hAnsi="Arial" w:cs="Arial"/>
          <w:b/>
          <w:sz w:val="32"/>
          <w:szCs w:val="32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1</w:t>
      </w:r>
      <w:r w:rsidR="002B3E21" w:rsidRPr="002B3E21">
        <w:rPr>
          <w:rFonts w:ascii="Arial" w:hAnsi="Arial" w:cs="Arial"/>
          <w:b/>
          <w:sz w:val="28"/>
          <w:szCs w:val="28"/>
          <w:lang w:val="de-CH"/>
        </w:rPr>
        <w:t>.</w:t>
      </w:r>
      <w:r w:rsidR="002B3E21" w:rsidRPr="002B3E21">
        <w:rPr>
          <w:rFonts w:ascii="Arial" w:hAnsi="Arial" w:cs="Arial"/>
          <w:b/>
          <w:sz w:val="28"/>
          <w:szCs w:val="28"/>
          <w:lang w:val="de-CH"/>
        </w:rPr>
        <w:tab/>
      </w:r>
      <w:r w:rsidR="002B3E21" w:rsidRPr="002B3E21">
        <w:rPr>
          <w:rFonts w:ascii="Arial" w:hAnsi="Arial" w:cs="Arial"/>
          <w:sz w:val="32"/>
          <w:szCs w:val="32"/>
          <w:lang w:val="de-CH"/>
        </w:rPr>
        <w:t>7 Zahlen, gleicher Abstand, Durchschnittswert 100.</w:t>
      </w:r>
      <w:r w:rsidR="002B3E21" w:rsidRPr="002B3E21">
        <w:rPr>
          <w:rFonts w:ascii="Arial" w:hAnsi="Arial" w:cs="Arial"/>
          <w:b/>
          <w:sz w:val="32"/>
          <w:szCs w:val="32"/>
          <w:lang w:val="de-CH"/>
        </w:rPr>
        <w:t xml:space="preserve"> </w:t>
      </w:r>
    </w:p>
    <w:p w:rsidR="002B3E21" w:rsidRPr="002B3E21" w:rsidRDefault="002B3E21" w:rsidP="005821C4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5B13BE" w:rsidRPr="00485DFC" w:rsidRDefault="005B13BE" w:rsidP="005B13BE">
      <w:pPr>
        <w:spacing w:line="480" w:lineRule="auto"/>
        <w:rPr>
          <w:rFonts w:ascii="Arial" w:hAnsi="Arial" w:cs="Arial"/>
          <w:b/>
          <w:sz w:val="20"/>
          <w:szCs w:val="20"/>
          <w:lang w:val="de-CH"/>
        </w:rPr>
      </w:pPr>
    </w:p>
    <w:p w:rsidR="002B3E21" w:rsidRPr="002B3E21" w:rsidRDefault="002B3E21" w:rsidP="002B3E21">
      <w:pPr>
        <w:rPr>
          <w:rFonts w:ascii="Arial" w:hAnsi="Arial" w:cs="Arial"/>
          <w:b/>
          <w:sz w:val="32"/>
          <w:szCs w:val="32"/>
          <w:lang w:val="de-CH"/>
        </w:rPr>
      </w:pPr>
      <w:r w:rsidRPr="002B3E21">
        <w:rPr>
          <w:rFonts w:ascii="Arial" w:hAnsi="Arial" w:cs="Arial"/>
          <w:b/>
          <w:sz w:val="32"/>
          <w:szCs w:val="32"/>
          <w:lang w:val="de-CH"/>
        </w:rPr>
        <w:t>3.</w:t>
      </w:r>
      <w:r w:rsidRPr="002B3E21">
        <w:rPr>
          <w:rFonts w:ascii="Arial" w:hAnsi="Arial" w:cs="Arial"/>
          <w:b/>
          <w:sz w:val="32"/>
          <w:szCs w:val="32"/>
          <w:lang w:val="de-CH"/>
        </w:rPr>
        <w:tab/>
      </w:r>
      <w:r w:rsidRPr="002B3E21">
        <w:rPr>
          <w:rFonts w:ascii="Arial" w:hAnsi="Arial" w:cs="Arial"/>
          <w:sz w:val="32"/>
          <w:szCs w:val="32"/>
          <w:lang w:val="de-CH"/>
        </w:rPr>
        <w:t xml:space="preserve">6 Zahlen, gleicher Abstand, Durchschnittswert 50. </w:t>
      </w:r>
    </w:p>
    <w:p w:rsidR="005821C4" w:rsidRPr="002B3E21" w:rsidRDefault="005821C4" w:rsidP="005821C4">
      <w:pPr>
        <w:ind w:left="720"/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B3E21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B3E21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B3E21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2B3E21" w:rsidRPr="002B3E21" w:rsidRDefault="002B3E21" w:rsidP="002B3E21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B3E21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B3E21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1DCF" w:rsidRDefault="00761DCF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  <w:p w:rsidR="00761DCF" w:rsidRPr="00761DCF" w:rsidRDefault="00761DCF" w:rsidP="00761DCF">
            <w:pPr>
              <w:rPr>
                <w:lang w:val="de-CH" w:eastAsia="de-DE"/>
              </w:rPr>
            </w:pPr>
          </w:p>
          <w:p w:rsidR="00761DCF" w:rsidRPr="00761DCF" w:rsidRDefault="00761DCF" w:rsidP="00761DCF">
            <w:pPr>
              <w:rPr>
                <w:lang w:val="de-CH" w:eastAsia="de-DE"/>
              </w:rPr>
            </w:pPr>
          </w:p>
          <w:p w:rsidR="00761DCF" w:rsidRPr="00761DCF" w:rsidRDefault="00761DCF" w:rsidP="00761DCF">
            <w:pPr>
              <w:rPr>
                <w:lang w:val="de-CH" w:eastAsia="de-DE"/>
              </w:rPr>
            </w:pPr>
          </w:p>
          <w:p w:rsidR="00761DCF" w:rsidRPr="00761DCF" w:rsidRDefault="00761DCF" w:rsidP="00761DCF">
            <w:pPr>
              <w:rPr>
                <w:lang w:val="de-CH" w:eastAsia="de-DE"/>
              </w:rPr>
            </w:pPr>
          </w:p>
          <w:p w:rsidR="002B3E21" w:rsidRPr="00761DCF" w:rsidRDefault="002B3E21" w:rsidP="00761DCF">
            <w:pPr>
              <w:rPr>
                <w:lang w:val="de-CH" w:eastAsia="de-DE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2B3E21" w:rsidRDefault="002B3E21" w:rsidP="002B3E21">
      <w:pPr>
        <w:rPr>
          <w:rFonts w:ascii="Arial" w:hAnsi="Arial" w:cs="Arial"/>
          <w:b/>
          <w:sz w:val="32"/>
          <w:szCs w:val="32"/>
          <w:lang w:val="de-CH"/>
        </w:rPr>
      </w:pPr>
    </w:p>
    <w:p w:rsidR="00485DFC" w:rsidRDefault="00485DFC" w:rsidP="002B3E21">
      <w:pPr>
        <w:rPr>
          <w:rFonts w:ascii="Arial" w:hAnsi="Arial" w:cs="Arial"/>
          <w:b/>
          <w:sz w:val="32"/>
          <w:szCs w:val="32"/>
          <w:lang w:val="de-CH"/>
        </w:rPr>
      </w:pPr>
    </w:p>
    <w:p w:rsidR="00485DFC" w:rsidRDefault="00485DFC" w:rsidP="002B3E21">
      <w:pPr>
        <w:rPr>
          <w:rFonts w:ascii="Arial" w:hAnsi="Arial" w:cs="Arial"/>
          <w:b/>
          <w:sz w:val="32"/>
          <w:szCs w:val="32"/>
          <w:lang w:val="de-CH"/>
        </w:rPr>
      </w:pPr>
    </w:p>
    <w:p w:rsidR="00485DFC" w:rsidRDefault="00485DFC" w:rsidP="002B3E21">
      <w:pPr>
        <w:rPr>
          <w:rFonts w:ascii="Arial" w:hAnsi="Arial" w:cs="Arial"/>
          <w:b/>
          <w:sz w:val="32"/>
          <w:szCs w:val="32"/>
          <w:lang w:val="de-CH"/>
        </w:rPr>
      </w:pPr>
    </w:p>
    <w:p w:rsidR="005821C4" w:rsidRPr="002B3E21" w:rsidRDefault="002B3E21" w:rsidP="002B3E21">
      <w:pPr>
        <w:rPr>
          <w:rFonts w:ascii="Arial" w:hAnsi="Arial" w:cs="Arial"/>
          <w:sz w:val="32"/>
          <w:szCs w:val="32"/>
          <w:lang w:val="de-CH"/>
        </w:rPr>
      </w:pPr>
      <w:r w:rsidRPr="002B3E21">
        <w:rPr>
          <w:rFonts w:ascii="Arial" w:hAnsi="Arial" w:cs="Arial"/>
          <w:b/>
          <w:sz w:val="32"/>
          <w:szCs w:val="32"/>
          <w:lang w:val="de-CH"/>
        </w:rPr>
        <w:t>4.</w:t>
      </w:r>
      <w:r w:rsidRPr="002B3E21">
        <w:rPr>
          <w:rFonts w:ascii="Arial" w:hAnsi="Arial" w:cs="Arial"/>
          <w:b/>
          <w:sz w:val="32"/>
          <w:szCs w:val="32"/>
          <w:lang w:val="de-CH"/>
        </w:rPr>
        <w:tab/>
      </w:r>
      <w:r w:rsidRPr="002B3E21">
        <w:rPr>
          <w:rFonts w:ascii="Arial" w:hAnsi="Arial" w:cs="Arial"/>
          <w:sz w:val="32"/>
          <w:szCs w:val="32"/>
          <w:lang w:val="de-CH"/>
        </w:rPr>
        <w:t>4 Zahlen, ungleiche Abstände, Durchschnittswert 111</w:t>
      </w:r>
    </w:p>
    <w:p w:rsidR="002B3E21" w:rsidRPr="002B3E21" w:rsidRDefault="002B3E21" w:rsidP="005821C4">
      <w:pPr>
        <w:ind w:left="720"/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5B13BE">
            <w:pPr>
              <w:pStyle w:val="Haupttext"/>
              <w:numPr>
                <w:ilvl w:val="0"/>
                <w:numId w:val="10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2B3E21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B3E21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B3E21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B3E21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2B3E21" w:rsidRPr="002B3E21" w:rsidRDefault="002B3E21" w:rsidP="002B3E21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B3E21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B3E21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B3E21" w:rsidRPr="002B3E21" w:rsidTr="00EA3EB3">
        <w:trPr>
          <w:trHeight w:hRule="exact" w:val="284"/>
          <w:jc w:val="center"/>
        </w:trPr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B3E21" w:rsidRPr="002B3E21" w:rsidRDefault="002B3E21" w:rsidP="00C14604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670F41" w:rsidRPr="002B3E21" w:rsidTr="00670F4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670F41" w:rsidRPr="002B3E21" w:rsidTr="00670F4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670F41" w:rsidRPr="002B3E21" w:rsidTr="00670F4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670F41" w:rsidRPr="002B3E21" w:rsidTr="00670F4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670F4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670F41" w:rsidRPr="002B3E21" w:rsidTr="00670F4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670F41" w:rsidRPr="002B3E21" w:rsidTr="00670F4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670F41" w:rsidRPr="002B3E21" w:rsidTr="00670F4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70F41" w:rsidRPr="002B3E21" w:rsidRDefault="00670F4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85DFC" w:rsidRPr="002B3E21" w:rsidTr="00485DFC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85DFC" w:rsidRPr="002B3E21" w:rsidTr="00485DFC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85DFC" w:rsidRPr="002B3E21" w:rsidTr="00485DFC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85DFC" w:rsidRPr="002B3E21" w:rsidTr="00485DFC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85DFC" w:rsidRPr="002B3E21" w:rsidTr="00485DFC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85DFC" w:rsidRPr="002B3E21" w:rsidTr="00485DFC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85DFC" w:rsidRPr="002B3E21" w:rsidTr="00485DFC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85DFC" w:rsidRPr="002B3E21" w:rsidTr="00485DFC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85DFC" w:rsidRPr="002B3E21" w:rsidTr="00485DFC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85DFC" w:rsidRPr="002B3E21" w:rsidTr="00485DFC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85DFC" w:rsidRPr="002B3E21" w:rsidTr="00485DFC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85DFC" w:rsidRPr="002B3E21" w:rsidTr="00485DFC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85DFC" w:rsidRPr="002B3E21" w:rsidTr="00485DFC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85DFC" w:rsidRPr="002B3E21" w:rsidTr="00485DFC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85DFC" w:rsidRPr="002B3E21" w:rsidRDefault="00485DFC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220D0" w:rsidRPr="002B3E21" w:rsidTr="00D220D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220D0" w:rsidRPr="002B3E21" w:rsidTr="00D220D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220D0" w:rsidRPr="002B3E21" w:rsidTr="00D220D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220D0" w:rsidRPr="002B3E21" w:rsidTr="00D220D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220D0" w:rsidRPr="002B3E21" w:rsidTr="00D220D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220D0" w:rsidRPr="002B3E21" w:rsidTr="00D220D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220D0" w:rsidRPr="002B3E21" w:rsidRDefault="00D220D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473468" w:rsidRPr="002B3E21" w:rsidRDefault="00473468" w:rsidP="002A44FE">
      <w:pPr>
        <w:rPr>
          <w:rFonts w:ascii="Arial" w:hAnsi="Arial" w:cs="Arial"/>
          <w:lang w:val="de-CH"/>
        </w:rPr>
      </w:pPr>
    </w:p>
    <w:sectPr w:rsidR="00473468" w:rsidRPr="002B3E21" w:rsidSect="00930D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EC" w:rsidRDefault="006747EC" w:rsidP="00F40AB2">
      <w:r>
        <w:separator/>
      </w:r>
    </w:p>
  </w:endnote>
  <w:endnote w:type="continuationSeparator" w:id="0">
    <w:p w:rsidR="006747EC" w:rsidRDefault="006747EC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26" w:rsidRDefault="00C707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C70726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C70726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9DD79" wp14:editId="7A02328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0726" w:rsidRPr="00806C9D" w:rsidRDefault="00C70726" w:rsidP="00C70726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9DD7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" fillcolor="#cfcdcd [2894]" stroked="f">
              <v:textbox>
                <w:txbxContent>
                  <w:p w:rsidR="00C70726" w:rsidRPr="00806C9D" w:rsidRDefault="00C70726" w:rsidP="00C70726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C70726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7E3FE1" wp14:editId="1D6541DA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0726" w:rsidRPr="00F40AB2" w:rsidRDefault="00C70726" w:rsidP="00C70726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C70726" w:rsidRPr="00F40AB2" w:rsidRDefault="00C70726" w:rsidP="00C70726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C70726" w:rsidRDefault="00C70726" w:rsidP="00C70726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C70726" w:rsidRPr="00080038" w:rsidRDefault="00C70726" w:rsidP="00C70726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E3FE1" id="Textfeld 6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C70726" w:rsidRPr="00F40AB2" w:rsidRDefault="00C70726" w:rsidP="00C70726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C70726" w:rsidRPr="00F40AB2" w:rsidRDefault="00C70726" w:rsidP="00C70726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C70726" w:rsidRDefault="00C70726" w:rsidP="00C70726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C70726" w:rsidRPr="00080038" w:rsidRDefault="00C70726" w:rsidP="00C70726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0726" w:rsidRPr="003940FB" w:rsidRDefault="00C70726" w:rsidP="00C70726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Forscherauftrag 5.1: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Durchschnitte</w:t>
                          </w:r>
                        </w:p>
                        <w:p w:rsidR="00C70726" w:rsidRPr="00CE7CED" w:rsidRDefault="00C70726" w:rsidP="00C70726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Sasdi</w:t>
                          </w:r>
                        </w:p>
                        <w:p w:rsidR="00C70726" w:rsidRPr="00064FEA" w:rsidRDefault="00C70726" w:rsidP="00C70726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C70726" w:rsidRPr="00080038" w:rsidRDefault="00C70726" w:rsidP="00C70726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010119</w:t>
                          </w:r>
                        </w:p>
                        <w:p w:rsidR="00D34049" w:rsidRPr="00080038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C70726" w:rsidRPr="003940FB" w:rsidRDefault="00C70726" w:rsidP="00C70726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Forscherauftrag 5.1: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  <w:t>Durchschnitte</w:t>
                    </w:r>
                  </w:p>
                  <w:p w:rsidR="00C70726" w:rsidRPr="00CE7CED" w:rsidRDefault="00C70726" w:rsidP="00C70726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Autorin/Autor:</w:t>
                    </w: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Philippe Sasdi</w:t>
                    </w:r>
                  </w:p>
                  <w:p w:rsidR="00C70726" w:rsidRPr="00064FEA" w:rsidRDefault="00C70726" w:rsidP="00C70726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C70726" w:rsidRPr="00080038" w:rsidRDefault="00C70726" w:rsidP="00C70726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010119</w:t>
                    </w:r>
                  </w:p>
                  <w:p w:rsidR="00D34049" w:rsidRPr="00080038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4D4682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26" w:rsidRDefault="00C707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EC" w:rsidRDefault="006747EC" w:rsidP="00F40AB2">
      <w:r>
        <w:separator/>
      </w:r>
    </w:p>
  </w:footnote>
  <w:footnote w:type="continuationSeparator" w:id="0">
    <w:p w:rsidR="006747EC" w:rsidRDefault="006747EC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26" w:rsidRDefault="00C707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26" w:rsidRDefault="00C7072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26" w:rsidRDefault="00C707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CA44B9"/>
    <w:multiLevelType w:val="hybridMultilevel"/>
    <w:tmpl w:val="67606D2C"/>
    <w:lvl w:ilvl="0" w:tplc="D4BE1D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Garde Bk BT" w:eastAsia="Times New Roman" w:hAnsi="AvantGarde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5B80"/>
    <w:multiLevelType w:val="hybridMultilevel"/>
    <w:tmpl w:val="BEEE51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D6F81"/>
    <w:multiLevelType w:val="hybridMultilevel"/>
    <w:tmpl w:val="88386788"/>
    <w:lvl w:ilvl="0" w:tplc="8014FC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9729A"/>
    <w:multiLevelType w:val="hybridMultilevel"/>
    <w:tmpl w:val="F8D23B50"/>
    <w:lvl w:ilvl="0" w:tplc="D4184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theme="minorBidi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97A28"/>
    <w:multiLevelType w:val="hybridMultilevel"/>
    <w:tmpl w:val="16982F1C"/>
    <w:lvl w:ilvl="0" w:tplc="F57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946A48"/>
    <w:multiLevelType w:val="hybridMultilevel"/>
    <w:tmpl w:val="0AD60A70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13D86"/>
    <w:multiLevelType w:val="hybridMultilevel"/>
    <w:tmpl w:val="199A80A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B86B4D"/>
    <w:multiLevelType w:val="hybridMultilevel"/>
    <w:tmpl w:val="6B1438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B17CA"/>
    <w:multiLevelType w:val="hybridMultilevel"/>
    <w:tmpl w:val="B5E0EEB0"/>
    <w:lvl w:ilvl="0" w:tplc="F5707EB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40EBB"/>
    <w:multiLevelType w:val="hybridMultilevel"/>
    <w:tmpl w:val="394EAD08"/>
    <w:lvl w:ilvl="0" w:tplc="3E280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A775C"/>
    <w:multiLevelType w:val="hybridMultilevel"/>
    <w:tmpl w:val="74E02360"/>
    <w:lvl w:ilvl="0" w:tplc="359C2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64FEA"/>
    <w:rsid w:val="00065241"/>
    <w:rsid w:val="00072561"/>
    <w:rsid w:val="00080038"/>
    <w:rsid w:val="0008177F"/>
    <w:rsid w:val="000C1215"/>
    <w:rsid w:val="000C4708"/>
    <w:rsid w:val="000F3757"/>
    <w:rsid w:val="00105832"/>
    <w:rsid w:val="00114749"/>
    <w:rsid w:val="0013087E"/>
    <w:rsid w:val="001453B0"/>
    <w:rsid w:val="0015234E"/>
    <w:rsid w:val="00152AEA"/>
    <w:rsid w:val="001840B0"/>
    <w:rsid w:val="001864E5"/>
    <w:rsid w:val="001F196F"/>
    <w:rsid w:val="00225E41"/>
    <w:rsid w:val="00240986"/>
    <w:rsid w:val="00252DC1"/>
    <w:rsid w:val="0025482E"/>
    <w:rsid w:val="0026251F"/>
    <w:rsid w:val="00292166"/>
    <w:rsid w:val="00295A27"/>
    <w:rsid w:val="002A44FE"/>
    <w:rsid w:val="002B321D"/>
    <w:rsid w:val="002B3E21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66ED3"/>
    <w:rsid w:val="003705B8"/>
    <w:rsid w:val="00376D64"/>
    <w:rsid w:val="00390231"/>
    <w:rsid w:val="003C3D29"/>
    <w:rsid w:val="003F2E11"/>
    <w:rsid w:val="003F5874"/>
    <w:rsid w:val="00401A47"/>
    <w:rsid w:val="0040408B"/>
    <w:rsid w:val="00416612"/>
    <w:rsid w:val="004219C2"/>
    <w:rsid w:val="00424B73"/>
    <w:rsid w:val="004359F3"/>
    <w:rsid w:val="00460951"/>
    <w:rsid w:val="00462E61"/>
    <w:rsid w:val="00473468"/>
    <w:rsid w:val="00474FA7"/>
    <w:rsid w:val="00485DFC"/>
    <w:rsid w:val="00491801"/>
    <w:rsid w:val="004A54EF"/>
    <w:rsid w:val="004A77FE"/>
    <w:rsid w:val="004C4384"/>
    <w:rsid w:val="00503156"/>
    <w:rsid w:val="00505F96"/>
    <w:rsid w:val="0053393F"/>
    <w:rsid w:val="0053475F"/>
    <w:rsid w:val="00541143"/>
    <w:rsid w:val="005417D2"/>
    <w:rsid w:val="00561B7C"/>
    <w:rsid w:val="00575A0D"/>
    <w:rsid w:val="00580804"/>
    <w:rsid w:val="005821C4"/>
    <w:rsid w:val="00597CBC"/>
    <w:rsid w:val="005B13BE"/>
    <w:rsid w:val="005E500B"/>
    <w:rsid w:val="005E6B41"/>
    <w:rsid w:val="006020DF"/>
    <w:rsid w:val="006320AE"/>
    <w:rsid w:val="00641A02"/>
    <w:rsid w:val="00670F41"/>
    <w:rsid w:val="006747EC"/>
    <w:rsid w:val="006B5178"/>
    <w:rsid w:val="00706293"/>
    <w:rsid w:val="00743B20"/>
    <w:rsid w:val="007506B2"/>
    <w:rsid w:val="00761DCF"/>
    <w:rsid w:val="00770D3F"/>
    <w:rsid w:val="00783C26"/>
    <w:rsid w:val="007942F8"/>
    <w:rsid w:val="007A38C0"/>
    <w:rsid w:val="007C230B"/>
    <w:rsid w:val="007C75DF"/>
    <w:rsid w:val="007E0C7F"/>
    <w:rsid w:val="007E22E5"/>
    <w:rsid w:val="007E3939"/>
    <w:rsid w:val="007F0468"/>
    <w:rsid w:val="008001D5"/>
    <w:rsid w:val="00806C9D"/>
    <w:rsid w:val="00814ECF"/>
    <w:rsid w:val="00852D1C"/>
    <w:rsid w:val="00893DE1"/>
    <w:rsid w:val="008E5A72"/>
    <w:rsid w:val="0091373B"/>
    <w:rsid w:val="0092047C"/>
    <w:rsid w:val="00922855"/>
    <w:rsid w:val="00927938"/>
    <w:rsid w:val="00930DA0"/>
    <w:rsid w:val="00945219"/>
    <w:rsid w:val="0095520B"/>
    <w:rsid w:val="00956718"/>
    <w:rsid w:val="00980773"/>
    <w:rsid w:val="00986BED"/>
    <w:rsid w:val="009B4CF8"/>
    <w:rsid w:val="009B5A2C"/>
    <w:rsid w:val="009B7154"/>
    <w:rsid w:val="009D567A"/>
    <w:rsid w:val="009E0A08"/>
    <w:rsid w:val="009E5A54"/>
    <w:rsid w:val="009E7CDF"/>
    <w:rsid w:val="00A023E1"/>
    <w:rsid w:val="00A03862"/>
    <w:rsid w:val="00A06CE1"/>
    <w:rsid w:val="00A20C40"/>
    <w:rsid w:val="00A21884"/>
    <w:rsid w:val="00A27710"/>
    <w:rsid w:val="00A71EE1"/>
    <w:rsid w:val="00A74DD9"/>
    <w:rsid w:val="00A86BDC"/>
    <w:rsid w:val="00AC1EEB"/>
    <w:rsid w:val="00AC7CD6"/>
    <w:rsid w:val="00AF0989"/>
    <w:rsid w:val="00B014AF"/>
    <w:rsid w:val="00B10104"/>
    <w:rsid w:val="00B16E85"/>
    <w:rsid w:val="00B76A9D"/>
    <w:rsid w:val="00B83906"/>
    <w:rsid w:val="00B914C2"/>
    <w:rsid w:val="00BB2A86"/>
    <w:rsid w:val="00BC0DFD"/>
    <w:rsid w:val="00BC19B9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64348"/>
    <w:rsid w:val="00C70726"/>
    <w:rsid w:val="00C72B2C"/>
    <w:rsid w:val="00C735FF"/>
    <w:rsid w:val="00C77526"/>
    <w:rsid w:val="00CA01A6"/>
    <w:rsid w:val="00CA1DFC"/>
    <w:rsid w:val="00CC0F20"/>
    <w:rsid w:val="00CD0CE5"/>
    <w:rsid w:val="00CE6429"/>
    <w:rsid w:val="00CE720D"/>
    <w:rsid w:val="00D00A8D"/>
    <w:rsid w:val="00D00EC1"/>
    <w:rsid w:val="00D0289E"/>
    <w:rsid w:val="00D154F2"/>
    <w:rsid w:val="00D220D0"/>
    <w:rsid w:val="00D30910"/>
    <w:rsid w:val="00D34049"/>
    <w:rsid w:val="00D37154"/>
    <w:rsid w:val="00D46EE8"/>
    <w:rsid w:val="00D476D9"/>
    <w:rsid w:val="00D572B4"/>
    <w:rsid w:val="00D80985"/>
    <w:rsid w:val="00DB06F2"/>
    <w:rsid w:val="00DB7084"/>
    <w:rsid w:val="00DC4B1D"/>
    <w:rsid w:val="00DC6418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63689"/>
    <w:rsid w:val="00E72988"/>
    <w:rsid w:val="00E840E3"/>
    <w:rsid w:val="00E85173"/>
    <w:rsid w:val="00EA3EB3"/>
    <w:rsid w:val="00EB0605"/>
    <w:rsid w:val="00EE554C"/>
    <w:rsid w:val="00F24795"/>
    <w:rsid w:val="00F40AB2"/>
    <w:rsid w:val="00F46A6F"/>
    <w:rsid w:val="00F64B61"/>
    <w:rsid w:val="00F77E3C"/>
    <w:rsid w:val="00F82515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B4472801-6B48-4DD5-A62F-7E3181D5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sid w:val="005821C4"/>
    <w:rPr>
      <w:rFonts w:ascii="Arial" w:eastAsia="Times New Roman" w:hAnsi="Arial" w:cs="Arial"/>
      <w:color w:val="FF9900"/>
      <w:sz w:val="24"/>
      <w:lang w:eastAsia="de-DE"/>
    </w:rPr>
  </w:style>
  <w:style w:type="character" w:styleId="Seitenzahl">
    <w:name w:val="page number"/>
    <w:basedOn w:val="Absatz-Standardschriftart"/>
    <w:rsid w:val="005821C4"/>
  </w:style>
  <w:style w:type="character" w:styleId="Kommentarzeichen">
    <w:name w:val="annotation reference"/>
    <w:semiHidden/>
    <w:rsid w:val="005821C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821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21C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D721C075.dotm</Template>
  <TotalTime>0</TotalTime>
  <Pages>2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5.1 – Durchschnitte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2019-02-15T08:08:00Z</dcterms:created>
  <dcterms:modified xsi:type="dcterms:W3CDTF">2019-02-15T08:08:00Z</dcterms:modified>
</cp:coreProperties>
</file>