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98B5" w14:textId="5CB3A77A" w:rsidR="007620D2" w:rsidRDefault="00E16668" w:rsidP="00ED7DFA">
      <w:pPr>
        <w:pStyle w:val="AufgabenID"/>
      </w:pPr>
      <w:bookmarkStart w:id="0" w:name="_GoBack"/>
      <w:bookmarkEnd w:id="0"/>
      <w:r>
        <w:t>POÉSIE</w:t>
      </w:r>
    </w:p>
    <w:p w14:paraId="118CFF3F" w14:textId="465B9F41" w:rsidR="00A01744" w:rsidRDefault="00E16668" w:rsidP="00A0174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Zu einem bestehenden Gedicht drei neue Verse kreieren.</w:t>
      </w:r>
      <w:r w:rsidR="002F2BA6">
        <w:t xml:space="preserve"> (Teil  1)</w:t>
      </w:r>
    </w:p>
    <w:p w14:paraId="208F398A" w14:textId="51FB6FB2" w:rsidR="00E16668" w:rsidRDefault="00E16668" w:rsidP="00A0174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Das neu entstandene Gedicht rezitieren.</w:t>
      </w:r>
      <w:r w:rsidR="002F2BA6">
        <w:t xml:space="preserve"> (Teil 2)</w:t>
      </w:r>
    </w:p>
    <w:p w14:paraId="47DEBA46" w14:textId="7428EFF2" w:rsidR="00A01744" w:rsidRDefault="00A01744" w:rsidP="00A0174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</w:t>
      </w:r>
      <w:r w:rsidR="00E16668">
        <w:t xml:space="preserve"> Teil 1</w:t>
      </w:r>
      <w:r>
        <w:t xml:space="preserve">: </w:t>
      </w:r>
      <w:r w:rsidR="00E16668">
        <w:t>30</w:t>
      </w:r>
      <w:r w:rsidRPr="00A01744">
        <w:t xml:space="preserve"> Min.</w:t>
      </w:r>
    </w:p>
    <w:p w14:paraId="618A061B" w14:textId="6B43F43F" w:rsidR="00E16668" w:rsidRDefault="00E16668" w:rsidP="00A0174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 Teil 2: 3 bis 5 Min. pro Rezitation</w:t>
      </w:r>
    </w:p>
    <w:p w14:paraId="27052E29" w14:textId="28FE0129" w:rsidR="00E61301" w:rsidRPr="006C7606" w:rsidRDefault="00E61301" w:rsidP="00A0174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Pr="00715163">
        <w:rPr>
          <w:lang w:val="de-DE"/>
        </w:rPr>
        <w:t>Schreiben</w:t>
      </w:r>
      <w:r w:rsidR="00E16668">
        <w:rPr>
          <w:lang w:val="de-DE"/>
        </w:rPr>
        <w:t xml:space="preserve"> und Sprechen</w:t>
      </w:r>
    </w:p>
    <w:p w14:paraId="408192E7" w14:textId="77777777" w:rsidR="008840B3" w:rsidRDefault="008840B3" w:rsidP="008840B3">
      <w:pPr>
        <w:pStyle w:val="KurzbeschriebTitel"/>
      </w:pPr>
    </w:p>
    <w:p w14:paraId="4560CC96" w14:textId="2C076060" w:rsidR="008840B3" w:rsidRDefault="008840B3" w:rsidP="002F2BA6">
      <w:pPr>
        <w:pStyle w:val="KurzbeschriebTitel"/>
      </w:pPr>
      <w:r w:rsidRPr="006C7606">
        <w:t>Hinweise zur Durchführung, Erläuterungen zur Aufgabe</w:t>
      </w:r>
      <w:r w:rsidR="00E16668">
        <w:t xml:space="preserve"> Teil 1</w:t>
      </w:r>
    </w:p>
    <w:p w14:paraId="44771A2A" w14:textId="77777777" w:rsidR="00824C9A" w:rsidRPr="00824C9A" w:rsidRDefault="00824C9A" w:rsidP="00824C9A">
      <w:pPr>
        <w:spacing w:after="120"/>
        <w:rPr>
          <w:b/>
        </w:rPr>
      </w:pPr>
      <w:r w:rsidRPr="00824C9A">
        <w:rPr>
          <w:b/>
        </w:rPr>
        <w:t>Material</w:t>
      </w:r>
    </w:p>
    <w:p w14:paraId="283388CA" w14:textId="495BBFDB" w:rsidR="00824C9A" w:rsidRPr="00824C9A" w:rsidRDefault="00824C9A" w:rsidP="00824C9A">
      <w:pPr>
        <w:pStyle w:val="ListParagraph"/>
        <w:numPr>
          <w:ilvl w:val="0"/>
          <w:numId w:val="30"/>
        </w:numPr>
      </w:pPr>
      <w:r w:rsidRPr="00824C9A">
        <w:t xml:space="preserve">Aufgabenblätter </w:t>
      </w:r>
    </w:p>
    <w:p w14:paraId="48CC4F86" w14:textId="0EE630B4" w:rsidR="00E16668" w:rsidRPr="00824C9A" w:rsidRDefault="00824C9A" w:rsidP="00E16668">
      <w:pPr>
        <w:pStyle w:val="ListParagraph"/>
        <w:numPr>
          <w:ilvl w:val="0"/>
          <w:numId w:val="30"/>
        </w:numPr>
        <w:spacing w:after="360"/>
        <w:ind w:left="357" w:hanging="357"/>
      </w:pPr>
      <w:r w:rsidRPr="00824C9A">
        <w:t>Wörterbücher im Klassenzimmer</w:t>
      </w:r>
    </w:p>
    <w:p w14:paraId="09DD09B5" w14:textId="77777777" w:rsidR="00824C9A" w:rsidRPr="00824C9A" w:rsidRDefault="00824C9A" w:rsidP="00824C9A">
      <w:pPr>
        <w:spacing w:after="120"/>
        <w:rPr>
          <w:b/>
        </w:rPr>
      </w:pPr>
      <w:r w:rsidRPr="00824C9A">
        <w:rPr>
          <w:b/>
        </w:rPr>
        <w:t>Vorgehen</w:t>
      </w:r>
    </w:p>
    <w:p w14:paraId="7FCA27E3" w14:textId="265C2A2D" w:rsidR="00824C9A" w:rsidRPr="00824C9A" w:rsidRDefault="00824C9A" w:rsidP="00824C9A">
      <w:pPr>
        <w:pStyle w:val="ListParagraph"/>
        <w:numPr>
          <w:ilvl w:val="0"/>
          <w:numId w:val="30"/>
        </w:numPr>
      </w:pPr>
      <w:r w:rsidRPr="00824C9A">
        <w:t>Aufgabenstellung kurz besprechen</w:t>
      </w:r>
    </w:p>
    <w:p w14:paraId="7106F3DF" w14:textId="2A910771" w:rsidR="00E16668" w:rsidRPr="009365D1" w:rsidRDefault="00824C9A" w:rsidP="002F2BA6">
      <w:pPr>
        <w:pStyle w:val="ListParagraph"/>
        <w:numPr>
          <w:ilvl w:val="0"/>
          <w:numId w:val="30"/>
        </w:numPr>
        <w:spacing w:after="360"/>
        <w:ind w:left="357" w:hanging="357"/>
      </w:pPr>
      <w:r w:rsidRPr="009365D1">
        <w:t xml:space="preserve">Zu Beginn der Bearbeitung </w:t>
      </w:r>
      <w:r w:rsidR="009365D1" w:rsidRPr="009365D1">
        <w:t>liest die Lehrperson</w:t>
      </w:r>
      <w:r w:rsidRPr="009365D1">
        <w:t xml:space="preserve"> </w:t>
      </w:r>
      <w:r w:rsidR="009365D1" w:rsidRPr="009365D1">
        <w:t>da</w:t>
      </w:r>
      <w:r w:rsidRPr="009365D1">
        <w:t xml:space="preserve">s </w:t>
      </w:r>
      <w:r w:rsidR="009365D1" w:rsidRPr="009365D1">
        <w:t>Gedicht</w:t>
      </w:r>
      <w:r w:rsidRPr="009365D1">
        <w:t xml:space="preserve"> vor</w:t>
      </w:r>
    </w:p>
    <w:p w14:paraId="25FF2701" w14:textId="77777777" w:rsidR="00824C9A" w:rsidRPr="00824C9A" w:rsidRDefault="00824C9A" w:rsidP="00824C9A">
      <w:pPr>
        <w:spacing w:after="120"/>
        <w:rPr>
          <w:b/>
        </w:rPr>
      </w:pPr>
      <w:r w:rsidRPr="00824C9A">
        <w:rPr>
          <w:b/>
        </w:rPr>
        <w:t>Zu beachten</w:t>
      </w:r>
    </w:p>
    <w:p w14:paraId="5F418BDF" w14:textId="29DC710E" w:rsidR="000F6CA4" w:rsidRDefault="00E16668" w:rsidP="009365D1">
      <w:pPr>
        <w:spacing w:after="0"/>
      </w:pPr>
      <w:r w:rsidRPr="000E2311">
        <w:t xml:space="preserve">Der Inhalt der Aufgabe bezieht sich </w:t>
      </w:r>
      <w:r>
        <w:t xml:space="preserve">auf Mille </w:t>
      </w:r>
      <w:proofErr w:type="spellStart"/>
      <w:r>
        <w:t>feuilles</w:t>
      </w:r>
      <w:proofErr w:type="spellEnd"/>
      <w:r>
        <w:t xml:space="preserve">, </w:t>
      </w:r>
      <w:proofErr w:type="spellStart"/>
      <w:r>
        <w:t>magazine</w:t>
      </w:r>
      <w:proofErr w:type="spellEnd"/>
      <w:r>
        <w:t xml:space="preserve"> 6.1, </w:t>
      </w:r>
      <w:proofErr w:type="spellStart"/>
      <w:r>
        <w:t>parcours</w:t>
      </w:r>
      <w:proofErr w:type="spellEnd"/>
      <w:r>
        <w:t xml:space="preserve"> 1</w:t>
      </w:r>
      <w:r w:rsidRPr="000E2311">
        <w:t xml:space="preserve">. </w:t>
      </w:r>
    </w:p>
    <w:p w14:paraId="2E3824A3" w14:textId="3D12782D" w:rsidR="009365D1" w:rsidRPr="00E16668" w:rsidRDefault="009365D1" w:rsidP="00E16668">
      <w:pPr>
        <w:spacing w:after="360"/>
      </w:pPr>
      <w:r>
        <w:t>Dieses Gedicht stammt aus dem Input des Parcours 6.1.1.</w:t>
      </w:r>
    </w:p>
    <w:p w14:paraId="372FC046" w14:textId="4724FCE7" w:rsidR="000F6CA4" w:rsidRDefault="005504E7" w:rsidP="00BA2384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0F6CA4" w:rsidRPr="00CC7320">
        <w:t xml:space="preserve"> </w:t>
      </w:r>
      <w:r w:rsidR="00E16668">
        <w:t>Teil 1</w:t>
      </w:r>
    </w:p>
    <w:p w14:paraId="40784792" w14:textId="1A28D887" w:rsidR="00BA2384" w:rsidRDefault="002F2BA6" w:rsidP="00BA2384">
      <w:r>
        <w:t>Die genaue Punkteverteilung soll im Dienste der Transparenz auf das Textblatt der Schülerin, des Schülers vermerkt werden.</w:t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2376"/>
        <w:gridCol w:w="284"/>
        <w:gridCol w:w="3270"/>
        <w:gridCol w:w="142"/>
        <w:gridCol w:w="3413"/>
      </w:tblGrid>
      <w:tr w:rsidR="00BA2384" w14:paraId="0EDE1A45" w14:textId="77777777" w:rsidTr="00E16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gridSpan w:val="2"/>
            <w:tcBorders>
              <w:bottom w:val="single" w:sz="48" w:space="0" w:color="3C5D9F"/>
            </w:tcBorders>
            <w:shd w:val="clear" w:color="auto" w:fill="3C5D9F"/>
          </w:tcPr>
          <w:p w14:paraId="076AC2FC" w14:textId="0EA44ED6" w:rsidR="00BA2384" w:rsidRPr="00545643" w:rsidRDefault="00BA2384" w:rsidP="00BA2384">
            <w:pPr>
              <w:tabs>
                <w:tab w:val="left" w:pos="2346"/>
                <w:tab w:val="left" w:pos="3324"/>
              </w:tabs>
              <w:rPr>
                <w:b w:val="0"/>
                <w:bCs w:val="0"/>
                <w:sz w:val="20"/>
                <w:szCs w:val="20"/>
              </w:rPr>
            </w:pPr>
          </w:p>
          <w:p w14:paraId="25C6FA77" w14:textId="77777777" w:rsidR="00BA2384" w:rsidRPr="00545643" w:rsidRDefault="00BA2384" w:rsidP="00E61301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3412" w:type="dxa"/>
            <w:gridSpan w:val="2"/>
            <w:tcBorders>
              <w:bottom w:val="single" w:sz="48" w:space="0" w:color="3C5D9F"/>
            </w:tcBorders>
            <w:shd w:val="clear" w:color="auto" w:fill="3C5D9F"/>
          </w:tcPr>
          <w:p w14:paraId="5D83748E" w14:textId="77777777" w:rsidR="00BA2384" w:rsidRPr="00545643" w:rsidRDefault="00BA2384" w:rsidP="00E6130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3413" w:type="dxa"/>
            <w:tcBorders>
              <w:bottom w:val="single" w:sz="48" w:space="0" w:color="3C5D9F"/>
              <w:right w:val="single" w:sz="6" w:space="0" w:color="3C5D9F"/>
            </w:tcBorders>
            <w:shd w:val="clear" w:color="auto" w:fill="3C5D9F"/>
          </w:tcPr>
          <w:p w14:paraId="171B56D0" w14:textId="77777777" w:rsidR="00BA2384" w:rsidRPr="00545643" w:rsidRDefault="00BA2384" w:rsidP="00E6130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</w:tr>
      <w:tr w:rsidR="00E16668" w14:paraId="63F9E4F7" w14:textId="77777777" w:rsidTr="002F2BA6">
        <w:trPr>
          <w:trHeight w:val="2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6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9A27F16" w14:textId="63F020A2" w:rsidR="00E16668" w:rsidRPr="00545643" w:rsidRDefault="00E16668" w:rsidP="00E61301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Inhalt und Sprache</w:t>
            </w:r>
            <w:r>
              <w:rPr>
                <w:sz w:val="20"/>
                <w:szCs w:val="20"/>
              </w:rPr>
              <w:t xml:space="preserve"> der Verszeilen</w:t>
            </w:r>
          </w:p>
        </w:tc>
        <w:tc>
          <w:tcPr>
            <w:tcW w:w="3554" w:type="dxa"/>
            <w:gridSpan w:val="2"/>
            <w:tcBorders>
              <w:top w:val="single" w:sz="6" w:space="0" w:color="3C5D9F"/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41AB6E07" w14:textId="6872D042" w:rsidR="00E16668" w:rsidRPr="00BA2384" w:rsidRDefault="00E16668" w:rsidP="002F2BA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Inhalt ist nachvoll</w:t>
            </w:r>
            <w:r w:rsidRPr="00BA2384">
              <w:rPr>
                <w:sz w:val="20"/>
                <w:szCs w:val="20"/>
              </w:rPr>
              <w:t>ziehbar und verständlich.</w:t>
            </w:r>
          </w:p>
          <w:p w14:paraId="316FCA92" w14:textId="77777777" w:rsidR="00E16668" w:rsidRDefault="00E16668" w:rsidP="00BA2384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A56711" w14:textId="4B0F1B9F" w:rsidR="00E16668" w:rsidRPr="00BA2384" w:rsidRDefault="00E16668" w:rsidP="00BA2384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2384">
              <w:rPr>
                <w:sz w:val="20"/>
                <w:szCs w:val="20"/>
              </w:rPr>
              <w:t xml:space="preserve">Der Satz ist, wenn er </w:t>
            </w:r>
            <w:r>
              <w:rPr>
                <w:sz w:val="20"/>
                <w:szCs w:val="20"/>
              </w:rPr>
              <w:t>vor</w:t>
            </w:r>
            <w:r w:rsidRPr="00BA2384">
              <w:rPr>
                <w:sz w:val="20"/>
                <w:szCs w:val="20"/>
              </w:rPr>
              <w:t>gelesen wird, französisch korrekt.*</w:t>
            </w:r>
          </w:p>
          <w:p w14:paraId="5B4E3882" w14:textId="77777777" w:rsidR="00E16668" w:rsidRPr="00545643" w:rsidRDefault="00E16668" w:rsidP="00E61301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3C5D9F"/>
              <w:bottom w:val="single" w:sz="6" w:space="0" w:color="3C5D9F"/>
              <w:right w:val="single" w:sz="6" w:space="0" w:color="3C5D9F"/>
            </w:tcBorders>
            <w:shd w:val="clear" w:color="auto" w:fill="auto"/>
          </w:tcPr>
          <w:p w14:paraId="27DC502F" w14:textId="2BB501E2" w:rsidR="00E16668" w:rsidRPr="00BA2384" w:rsidRDefault="00E16668" w:rsidP="00BA2384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2384">
              <w:rPr>
                <w:sz w:val="20"/>
                <w:szCs w:val="20"/>
              </w:rPr>
              <w:t xml:space="preserve">Der </w:t>
            </w:r>
            <w:r w:rsidR="001A7373">
              <w:rPr>
                <w:sz w:val="20"/>
                <w:szCs w:val="20"/>
              </w:rPr>
              <w:t>Inhalt ist nachvoll</w:t>
            </w:r>
            <w:r w:rsidRPr="00BA2384">
              <w:rPr>
                <w:sz w:val="20"/>
                <w:szCs w:val="20"/>
              </w:rPr>
              <w:t>ziehbar und verständlich.</w:t>
            </w:r>
          </w:p>
          <w:p w14:paraId="49FCD3B8" w14:textId="77777777" w:rsidR="00E16668" w:rsidRPr="00BA2384" w:rsidRDefault="00E16668" w:rsidP="00BA2384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9484131" w14:textId="219CEC64" w:rsidR="00E16668" w:rsidRPr="00545643" w:rsidRDefault="00E16668" w:rsidP="00E61301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2384">
              <w:rPr>
                <w:sz w:val="20"/>
                <w:szCs w:val="20"/>
              </w:rPr>
              <w:t>Der Satz weist, wenn er vorgelesen wird, einzelne grammatikalische Fe</w:t>
            </w:r>
            <w:r w:rsidRPr="00BA2384">
              <w:rPr>
                <w:sz w:val="20"/>
                <w:szCs w:val="20"/>
              </w:rPr>
              <w:t>h</w:t>
            </w:r>
            <w:r w:rsidRPr="00BA2384">
              <w:rPr>
                <w:sz w:val="20"/>
                <w:szCs w:val="20"/>
              </w:rPr>
              <w:t>ler auf, die das Ve</w:t>
            </w:r>
            <w:r>
              <w:rPr>
                <w:sz w:val="20"/>
                <w:szCs w:val="20"/>
              </w:rPr>
              <w:t>rstehen aber nicht beeinträchti</w:t>
            </w:r>
            <w:r w:rsidRPr="00BA2384">
              <w:rPr>
                <w:sz w:val="20"/>
                <w:szCs w:val="20"/>
              </w:rPr>
              <w:t>gen.*</w:t>
            </w:r>
          </w:p>
        </w:tc>
      </w:tr>
      <w:tr w:rsidR="002F2BA6" w14:paraId="6A902FD0" w14:textId="77777777" w:rsidTr="002F2BA6">
        <w:trPr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6" w:space="0" w:color="3C5D9F"/>
              <w:bottom w:val="single" w:sz="6" w:space="0" w:color="3C5D9F"/>
              <w:right w:val="single" w:sz="4" w:space="0" w:color="1D4575" w:themeColor="accent6"/>
            </w:tcBorders>
            <w:shd w:val="clear" w:color="auto" w:fill="auto"/>
          </w:tcPr>
          <w:p w14:paraId="017490B0" w14:textId="67F77FD7" w:rsidR="002F2BA6" w:rsidRPr="00545643" w:rsidRDefault="002F2BA6" w:rsidP="00E61301">
            <w:pPr>
              <w:spacing w:before="4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innerhalb des Versblockes</w:t>
            </w:r>
          </w:p>
        </w:tc>
        <w:tc>
          <w:tcPr>
            <w:tcW w:w="3554" w:type="dxa"/>
            <w:gridSpan w:val="2"/>
            <w:tcBorders>
              <w:top w:val="single" w:sz="6" w:space="0" w:color="3C5D9F"/>
              <w:left w:val="single" w:sz="4" w:space="0" w:color="1D4575" w:themeColor="accent6"/>
              <w:bottom w:val="single" w:sz="6" w:space="0" w:color="3C5D9F"/>
              <w:right w:val="nil"/>
            </w:tcBorders>
            <w:shd w:val="clear" w:color="auto" w:fill="auto"/>
          </w:tcPr>
          <w:p w14:paraId="7916884F" w14:textId="43C8C639" w:rsidR="002F2BA6" w:rsidRPr="002F2BA6" w:rsidRDefault="002F2BA6" w:rsidP="002F2BA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2F2BA6">
              <w:rPr>
                <w:sz w:val="20"/>
              </w:rPr>
              <w:t>Die vier Zeilen eines Versblockes passen thematisch</w:t>
            </w:r>
            <w:r>
              <w:rPr>
                <w:sz w:val="20"/>
              </w:rPr>
              <w:t xml:space="preserve"> jeweils sehr gut </w:t>
            </w:r>
            <w:r w:rsidRPr="002F2BA6">
              <w:rPr>
                <w:sz w:val="20"/>
              </w:rPr>
              <w:t>zueinander.</w:t>
            </w:r>
          </w:p>
        </w:tc>
        <w:tc>
          <w:tcPr>
            <w:tcW w:w="3555" w:type="dxa"/>
            <w:gridSpan w:val="2"/>
            <w:tcBorders>
              <w:top w:val="single" w:sz="6" w:space="0" w:color="3C5D9F"/>
              <w:left w:val="nil"/>
              <w:bottom w:val="single" w:sz="6" w:space="0" w:color="3C5D9F"/>
              <w:right w:val="single" w:sz="6" w:space="0" w:color="3C5D9F"/>
            </w:tcBorders>
            <w:shd w:val="clear" w:color="auto" w:fill="auto"/>
          </w:tcPr>
          <w:p w14:paraId="50DDDDBB" w14:textId="050A9848" w:rsidR="002F2BA6" w:rsidRPr="002F2BA6" w:rsidRDefault="002F2BA6" w:rsidP="002F2BA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Die vier Zeilen eines Versblockes passen</w:t>
            </w:r>
            <w:r w:rsidR="00F6366B">
              <w:rPr>
                <w:sz w:val="20"/>
              </w:rPr>
              <w:t xml:space="preserve"> thematisch</w:t>
            </w:r>
            <w:r>
              <w:rPr>
                <w:sz w:val="20"/>
              </w:rPr>
              <w:t xml:space="preserve"> jeweils im Gro</w:t>
            </w:r>
            <w:r>
              <w:rPr>
                <w:sz w:val="20"/>
              </w:rPr>
              <w:t>s</w:t>
            </w:r>
            <w:r>
              <w:rPr>
                <w:sz w:val="20"/>
              </w:rPr>
              <w:t>sen und Ganzen zueinander.</w:t>
            </w:r>
          </w:p>
        </w:tc>
      </w:tr>
      <w:tr w:rsidR="00E16668" w14:paraId="43A62571" w14:textId="77777777" w:rsidTr="00E16668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21457BEA" w14:textId="1039A0DF" w:rsidR="00E16668" w:rsidRPr="00545643" w:rsidRDefault="00E16668" w:rsidP="00E61301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7109" w:type="dxa"/>
            <w:gridSpan w:val="4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6" w:space="0" w:color="3C5D9F"/>
            </w:tcBorders>
            <w:shd w:val="clear" w:color="auto" w:fill="C4D8F0" w:themeFill="accent6" w:themeFillTint="33"/>
          </w:tcPr>
          <w:p w14:paraId="01AF7848" w14:textId="2ECAC6F2" w:rsidR="00E16668" w:rsidRDefault="00EE6DC1" w:rsidP="00EE6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_________________</w:t>
            </w:r>
            <w:r>
              <w:tab/>
              <w:t>von 30</w:t>
            </w:r>
          </w:p>
        </w:tc>
      </w:tr>
    </w:tbl>
    <w:p w14:paraId="0E2AEC65" w14:textId="20696BB9" w:rsidR="00E16668" w:rsidRDefault="00BA2384" w:rsidP="00131F08">
      <w:pPr>
        <w:rPr>
          <w:sz w:val="18"/>
        </w:rPr>
      </w:pPr>
      <w:r>
        <w:rPr>
          <w:sz w:val="18"/>
        </w:rPr>
        <w:t xml:space="preserve"> </w:t>
      </w:r>
      <w:r w:rsidRPr="007C57F6">
        <w:rPr>
          <w:sz w:val="18"/>
        </w:rPr>
        <w:t>*Die Orthographie wird nicht beurteilt.</w:t>
      </w:r>
    </w:p>
    <w:p w14:paraId="46A8AA8B" w14:textId="77777777" w:rsidR="00E16668" w:rsidRDefault="00E16668">
      <w:pPr>
        <w:spacing w:after="200" w:line="240" w:lineRule="auto"/>
        <w:rPr>
          <w:sz w:val="18"/>
        </w:rPr>
      </w:pPr>
    </w:p>
    <w:p w14:paraId="4B0B3112" w14:textId="0869406B" w:rsidR="00E16668" w:rsidRDefault="00E16668" w:rsidP="002F2BA6">
      <w:pPr>
        <w:pStyle w:val="KurzbeschriebTitel"/>
      </w:pPr>
      <w:r w:rsidRPr="006C7606">
        <w:t>Hinweise zur Durchführung, Erläuterungen zur Aufgabe</w:t>
      </w:r>
      <w:r>
        <w:t xml:space="preserve"> Teil 2</w:t>
      </w:r>
    </w:p>
    <w:p w14:paraId="07665CAE" w14:textId="77777777" w:rsidR="00E16668" w:rsidRPr="00824C9A" w:rsidRDefault="00E16668" w:rsidP="00E16668">
      <w:pPr>
        <w:spacing w:after="120"/>
        <w:rPr>
          <w:b/>
        </w:rPr>
      </w:pPr>
      <w:r w:rsidRPr="00824C9A">
        <w:rPr>
          <w:b/>
        </w:rPr>
        <w:t>Material</w:t>
      </w:r>
    </w:p>
    <w:p w14:paraId="7CFE2A37" w14:textId="483BAF80" w:rsidR="00E16668" w:rsidRDefault="002F2BA6" w:rsidP="00E16668">
      <w:pPr>
        <w:pStyle w:val="ListParagraph"/>
        <w:numPr>
          <w:ilvl w:val="0"/>
          <w:numId w:val="30"/>
        </w:numPr>
      </w:pPr>
      <w:r>
        <w:t>Textblatt der Schülerin, des Schülers</w:t>
      </w:r>
    </w:p>
    <w:p w14:paraId="3F1EBE0D" w14:textId="196DC587" w:rsidR="0058637C" w:rsidRPr="00824C9A" w:rsidRDefault="0058637C" w:rsidP="00E16668">
      <w:pPr>
        <w:pStyle w:val="ListParagraph"/>
        <w:numPr>
          <w:ilvl w:val="0"/>
          <w:numId w:val="30"/>
        </w:numPr>
      </w:pPr>
      <w:r>
        <w:t>Wörterbücher</w:t>
      </w:r>
    </w:p>
    <w:p w14:paraId="39118B7E" w14:textId="1C572AB2" w:rsidR="00E16668" w:rsidRPr="00824C9A" w:rsidRDefault="002F2BA6" w:rsidP="00E16668">
      <w:pPr>
        <w:pStyle w:val="ListParagraph"/>
        <w:numPr>
          <w:ilvl w:val="0"/>
          <w:numId w:val="30"/>
        </w:numPr>
        <w:spacing w:after="360"/>
        <w:ind w:left="357" w:hanging="357"/>
      </w:pPr>
      <w:r>
        <w:t>Ev. Aufnahmegeräte</w:t>
      </w:r>
    </w:p>
    <w:p w14:paraId="712131FE" w14:textId="77777777" w:rsidR="00E16668" w:rsidRPr="00824C9A" w:rsidRDefault="00E16668" w:rsidP="0033419E">
      <w:pPr>
        <w:rPr>
          <w:b/>
        </w:rPr>
      </w:pPr>
      <w:r w:rsidRPr="00824C9A">
        <w:rPr>
          <w:b/>
        </w:rPr>
        <w:t>Vorgehen</w:t>
      </w:r>
    </w:p>
    <w:p w14:paraId="570DB791" w14:textId="49713E3B" w:rsidR="002F2BA6" w:rsidRPr="0058637C" w:rsidRDefault="002F2BA6" w:rsidP="0033419E">
      <w:r>
        <w:t xml:space="preserve">Das neu </w:t>
      </w:r>
      <w:proofErr w:type="spellStart"/>
      <w:r>
        <w:t>entstande</w:t>
      </w:r>
      <w:proofErr w:type="spellEnd"/>
      <w:r>
        <w:t xml:space="preserve"> Gedicht aus Teil 1 </w:t>
      </w:r>
      <w:r w:rsidR="0058637C">
        <w:t>wurde bereits von der Lehrperson gesichtet und beurteilt. Fehler, welche das Vorlesen beeinträchtigen würden, hat die Lehrperson deutlich markiert.</w:t>
      </w:r>
      <w:r w:rsidR="0033419E">
        <w:t xml:space="preserve"> Der Teil Sprechen wird separat zum Teil Schreiben beurteilt.</w:t>
      </w:r>
    </w:p>
    <w:p w14:paraId="76467968" w14:textId="70EACE9A" w:rsidR="0058637C" w:rsidRDefault="0058637C" w:rsidP="0033419E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Während einer oder zwei</w:t>
      </w:r>
      <w:r w:rsidR="002F2BA6">
        <w:rPr>
          <w:rFonts w:cs="Arial"/>
          <w:color w:val="000000"/>
        </w:rPr>
        <w:t xml:space="preserve"> Lektion</w:t>
      </w:r>
      <w:r>
        <w:rPr>
          <w:rFonts w:cs="Arial"/>
          <w:color w:val="000000"/>
        </w:rPr>
        <w:t>en</w:t>
      </w:r>
      <w:r w:rsidR="002F2BA6"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reziteren</w:t>
      </w:r>
      <w:proofErr w:type="spellEnd"/>
      <w:r>
        <w:rPr>
          <w:rFonts w:cs="Arial"/>
          <w:color w:val="000000"/>
        </w:rPr>
        <w:t xml:space="preserve"> die Lernenden ihr neu kreiertes Gedicht aus Teil 1. </w:t>
      </w:r>
      <w:r w:rsidR="002F2BA6">
        <w:rPr>
          <w:rFonts w:cs="Arial"/>
          <w:color w:val="000000"/>
        </w:rPr>
        <w:t xml:space="preserve">Vorgängig </w:t>
      </w:r>
      <w:r>
        <w:rPr>
          <w:rFonts w:cs="Arial"/>
          <w:color w:val="000000"/>
        </w:rPr>
        <w:t>allen Lernenden</w:t>
      </w:r>
      <w:r w:rsidR="002F2BA6">
        <w:rPr>
          <w:rFonts w:cs="Arial"/>
          <w:color w:val="000000"/>
        </w:rPr>
        <w:t xml:space="preserve"> eine Vorberei</w:t>
      </w:r>
      <w:r>
        <w:rPr>
          <w:rFonts w:cs="Arial"/>
          <w:color w:val="000000"/>
        </w:rPr>
        <w:t>tungszeit von 10</w:t>
      </w:r>
      <w:r w:rsidR="002F2BA6">
        <w:rPr>
          <w:rFonts w:cs="Arial"/>
          <w:color w:val="000000"/>
        </w:rPr>
        <w:t xml:space="preserve"> Minuten einräu</w:t>
      </w:r>
      <w:r>
        <w:rPr>
          <w:rFonts w:cs="Arial"/>
          <w:color w:val="000000"/>
        </w:rPr>
        <w:t>men.</w:t>
      </w:r>
      <w:r w:rsidR="0033419E">
        <w:rPr>
          <w:rFonts w:cs="Arial"/>
          <w:color w:val="000000"/>
        </w:rPr>
        <w:t xml:space="preserve"> Dabei</w:t>
      </w:r>
      <w:r>
        <w:rPr>
          <w:rFonts w:cs="Arial"/>
          <w:color w:val="000000"/>
        </w:rPr>
        <w:t xml:space="preserve"> können die von der Lehrperson markierten Fehler überarbeitet werden.</w:t>
      </w:r>
    </w:p>
    <w:p w14:paraId="7B04D816" w14:textId="77777777" w:rsidR="0033419E" w:rsidRDefault="002F2BA6" w:rsidP="0033419E">
      <w:pPr>
        <w:autoSpaceDE w:val="0"/>
        <w:autoSpaceDN w:val="0"/>
        <w:adjustRightInd w:val="0"/>
        <w:spacing w:after="40"/>
        <w:rPr>
          <w:rFonts w:cs="Arial"/>
          <w:color w:val="000000"/>
        </w:rPr>
      </w:pPr>
      <w:r>
        <w:rPr>
          <w:rFonts w:cs="Arial"/>
          <w:color w:val="000000"/>
        </w:rPr>
        <w:t xml:space="preserve">Variante 1: </w:t>
      </w:r>
    </w:p>
    <w:p w14:paraId="6CC790F0" w14:textId="03E2C4A6" w:rsidR="002F2BA6" w:rsidRDefault="0058637C" w:rsidP="0033419E">
      <w:pPr>
        <w:autoSpaceDE w:val="0"/>
        <w:autoSpaceDN w:val="0"/>
        <w:adjustRightInd w:val="0"/>
        <w:spacing w:after="40"/>
        <w:rPr>
          <w:rFonts w:cs="Arial"/>
          <w:color w:val="000000"/>
        </w:rPr>
      </w:pPr>
      <w:r>
        <w:rPr>
          <w:rFonts w:cs="Arial"/>
          <w:color w:val="000000"/>
        </w:rPr>
        <w:t xml:space="preserve">Die Lehrperson hört jedes Gedicht einzeln ab. </w:t>
      </w:r>
      <w:r w:rsidR="002F2BA6">
        <w:rPr>
          <w:rFonts w:cs="Arial"/>
          <w:color w:val="000000"/>
        </w:rPr>
        <w:t>Der Rest der Klasse arbeitet selbstständig.</w:t>
      </w:r>
    </w:p>
    <w:p w14:paraId="282D039B" w14:textId="77777777" w:rsidR="0033419E" w:rsidRDefault="0033419E" w:rsidP="0033419E">
      <w:pPr>
        <w:autoSpaceDE w:val="0"/>
        <w:autoSpaceDN w:val="0"/>
        <w:adjustRightInd w:val="0"/>
        <w:spacing w:after="80"/>
        <w:rPr>
          <w:rFonts w:cs="Arial"/>
          <w:color w:val="000000"/>
        </w:rPr>
      </w:pPr>
    </w:p>
    <w:p w14:paraId="2D9EC323" w14:textId="77777777" w:rsidR="0033419E" w:rsidRDefault="002F2BA6" w:rsidP="0033419E">
      <w:pPr>
        <w:autoSpaceDE w:val="0"/>
        <w:autoSpaceDN w:val="0"/>
        <w:adjustRightInd w:val="0"/>
        <w:spacing w:after="40"/>
        <w:rPr>
          <w:rFonts w:cs="Arial"/>
          <w:color w:val="000000"/>
        </w:rPr>
      </w:pPr>
      <w:r>
        <w:rPr>
          <w:rFonts w:cs="Arial"/>
          <w:color w:val="000000"/>
        </w:rPr>
        <w:t xml:space="preserve">Variante 2: </w:t>
      </w:r>
    </w:p>
    <w:p w14:paraId="3F103CAD" w14:textId="3EB0DD59" w:rsidR="002F2BA6" w:rsidRDefault="002F2BA6" w:rsidP="0033419E">
      <w:pPr>
        <w:autoSpaceDE w:val="0"/>
        <w:autoSpaceDN w:val="0"/>
        <w:adjustRightInd w:val="0"/>
        <w:spacing w:after="40"/>
        <w:rPr>
          <w:rFonts w:cs="Arial"/>
          <w:color w:val="000000"/>
        </w:rPr>
      </w:pPr>
      <w:r>
        <w:rPr>
          <w:rFonts w:cs="Arial"/>
          <w:color w:val="000000"/>
        </w:rPr>
        <w:t>Je 2 Lernende erstellen in einem anderen Raum eine Audio- od</w:t>
      </w:r>
      <w:r w:rsidR="0058637C">
        <w:rPr>
          <w:rFonts w:cs="Arial"/>
          <w:color w:val="000000"/>
        </w:rPr>
        <w:t>er Videoaufnahme ihrer Rezitat</w:t>
      </w:r>
      <w:r w:rsidR="0058637C">
        <w:rPr>
          <w:rFonts w:cs="Arial"/>
          <w:color w:val="000000"/>
        </w:rPr>
        <w:t>i</w:t>
      </w:r>
      <w:r w:rsidR="0058637C">
        <w:rPr>
          <w:rFonts w:cs="Arial"/>
          <w:color w:val="000000"/>
        </w:rPr>
        <w:t>onen</w:t>
      </w:r>
      <w:r>
        <w:rPr>
          <w:rFonts w:cs="Arial"/>
          <w:color w:val="000000"/>
        </w:rPr>
        <w:t>.</w:t>
      </w:r>
    </w:p>
    <w:p w14:paraId="065BC67D" w14:textId="77777777" w:rsidR="0033419E" w:rsidRDefault="0033419E" w:rsidP="0033419E">
      <w:pPr>
        <w:autoSpaceDE w:val="0"/>
        <w:autoSpaceDN w:val="0"/>
        <w:adjustRightInd w:val="0"/>
        <w:rPr>
          <w:rFonts w:cs="Arial"/>
          <w:color w:val="000000"/>
        </w:rPr>
      </w:pPr>
    </w:p>
    <w:p w14:paraId="09DA6BF3" w14:textId="77777777" w:rsidR="0033419E" w:rsidRDefault="002F2BA6" w:rsidP="0033419E">
      <w:pPr>
        <w:autoSpaceDE w:val="0"/>
        <w:autoSpaceDN w:val="0"/>
        <w:adjustRightInd w:val="0"/>
        <w:spacing w:after="4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Vorgehen </w:t>
      </w:r>
    </w:p>
    <w:p w14:paraId="2CB26FB9" w14:textId="77777777" w:rsidR="0033419E" w:rsidRDefault="002F2BA6" w:rsidP="0033419E">
      <w:pPr>
        <w:autoSpaceDE w:val="0"/>
        <w:autoSpaceDN w:val="0"/>
        <w:adjustRightInd w:val="0"/>
        <w:spacing w:after="40"/>
        <w:rPr>
          <w:rFonts w:ascii="Wingdings" w:hAnsi="Wingdings" w:cs="Wingdings"/>
          <w:color w:val="000000"/>
        </w:rPr>
      </w:pPr>
      <w:r>
        <w:rPr>
          <w:rFonts w:ascii="Wingdings" w:hAnsi="Wingdings" w:cs="Wingdings"/>
          <w:color w:val="000000"/>
        </w:rPr>
        <w:t></w:t>
      </w:r>
      <w:r>
        <w:rPr>
          <w:rFonts w:cs="Arial"/>
          <w:color w:val="000000"/>
        </w:rPr>
        <w:t xml:space="preserve"> Aufgabe gemeinsam besprechen </w:t>
      </w:r>
    </w:p>
    <w:p w14:paraId="5C1B4E5B" w14:textId="187CE63E" w:rsidR="0033419E" w:rsidRDefault="002F2BA6" w:rsidP="0033419E">
      <w:pPr>
        <w:autoSpaceDE w:val="0"/>
        <w:autoSpaceDN w:val="0"/>
        <w:adjustRightInd w:val="0"/>
        <w:spacing w:after="40"/>
        <w:rPr>
          <w:rFonts w:cs="Arial"/>
          <w:color w:val="000000"/>
        </w:rPr>
      </w:pPr>
      <w:r>
        <w:rPr>
          <w:rFonts w:ascii="Wingdings" w:hAnsi="Wingdings" w:cs="Wingdings"/>
          <w:color w:val="000000"/>
        </w:rPr>
        <w:t></w:t>
      </w:r>
      <w:r>
        <w:rPr>
          <w:rFonts w:cs="Arial"/>
          <w:color w:val="000000"/>
        </w:rPr>
        <w:t xml:space="preserve"> </w:t>
      </w:r>
      <w:r w:rsidR="0033419E">
        <w:rPr>
          <w:rFonts w:cs="Arial"/>
          <w:color w:val="000000"/>
        </w:rPr>
        <w:t>10</w:t>
      </w:r>
      <w:r>
        <w:rPr>
          <w:rFonts w:cs="Arial"/>
          <w:color w:val="000000"/>
        </w:rPr>
        <w:t xml:space="preserve"> M</w:t>
      </w:r>
      <w:r w:rsidR="0033419E">
        <w:rPr>
          <w:rFonts w:cs="Arial"/>
          <w:color w:val="000000"/>
        </w:rPr>
        <w:t>inuten Vorbereitungszeit für Fehlerbehebung und Rezitation in Einzelarbeit</w:t>
      </w:r>
    </w:p>
    <w:p w14:paraId="3B3D88B7" w14:textId="77777777" w:rsidR="0033419E" w:rsidRDefault="0033419E" w:rsidP="0033419E">
      <w:pPr>
        <w:autoSpaceDE w:val="0"/>
        <w:autoSpaceDN w:val="0"/>
        <w:adjustRightInd w:val="0"/>
        <w:rPr>
          <w:rFonts w:cs="Arial"/>
          <w:b/>
          <w:bCs/>
          <w:color w:val="000000"/>
        </w:rPr>
      </w:pPr>
    </w:p>
    <w:p w14:paraId="4FD30378" w14:textId="77777777" w:rsidR="0033419E" w:rsidRDefault="002F2BA6" w:rsidP="0033419E">
      <w:pPr>
        <w:autoSpaceDE w:val="0"/>
        <w:autoSpaceDN w:val="0"/>
        <w:adjustRightInd w:val="0"/>
        <w:spacing w:after="4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Zu beachten </w:t>
      </w:r>
    </w:p>
    <w:p w14:paraId="7C984805" w14:textId="6D38E888" w:rsidR="002F2BA6" w:rsidRDefault="002F2BA6" w:rsidP="0033419E">
      <w:pPr>
        <w:autoSpaceDE w:val="0"/>
        <w:autoSpaceDN w:val="0"/>
        <w:adjustRightInd w:val="0"/>
        <w:spacing w:after="40"/>
        <w:rPr>
          <w:rFonts w:ascii="System" w:hAnsi="System" w:cs="System"/>
          <w:b/>
          <w:bCs/>
          <w:sz w:val="10"/>
          <w:szCs w:val="10"/>
        </w:rPr>
      </w:pPr>
      <w:r>
        <w:rPr>
          <w:rFonts w:cs="Arial"/>
          <w:color w:val="000000"/>
        </w:rPr>
        <w:t xml:space="preserve">Der Inhalt der Aufgabe bezieht sich auf Mille </w:t>
      </w:r>
      <w:proofErr w:type="spellStart"/>
      <w:r>
        <w:rPr>
          <w:rFonts w:cs="Arial"/>
          <w:color w:val="000000"/>
        </w:rPr>
        <w:t>feuilles</w:t>
      </w:r>
      <w:proofErr w:type="spellEnd"/>
      <w:r>
        <w:rPr>
          <w:rFonts w:cs="Arial"/>
          <w:color w:val="000000"/>
        </w:rPr>
        <w:t xml:space="preserve">, </w:t>
      </w:r>
      <w:proofErr w:type="spellStart"/>
      <w:r>
        <w:rPr>
          <w:rFonts w:cs="Arial"/>
          <w:color w:val="000000"/>
        </w:rPr>
        <w:t>magazine</w:t>
      </w:r>
      <w:proofErr w:type="spellEnd"/>
      <w:r>
        <w:rPr>
          <w:rFonts w:cs="Arial"/>
          <w:color w:val="000000"/>
        </w:rPr>
        <w:t xml:space="preserve"> 6.1, </w:t>
      </w:r>
      <w:proofErr w:type="spellStart"/>
      <w:r>
        <w:rPr>
          <w:rFonts w:cs="Arial"/>
          <w:color w:val="000000"/>
        </w:rPr>
        <w:t>parcours</w:t>
      </w:r>
      <w:proofErr w:type="spellEnd"/>
      <w:r>
        <w:rPr>
          <w:rFonts w:cs="Arial"/>
          <w:color w:val="000000"/>
        </w:rPr>
        <w:t xml:space="preserve"> 1.</w:t>
      </w:r>
    </w:p>
    <w:p w14:paraId="313CC651" w14:textId="77777777" w:rsidR="00E16668" w:rsidRDefault="00E16668" w:rsidP="0033419E"/>
    <w:p w14:paraId="0390D730" w14:textId="77777777" w:rsidR="00E16668" w:rsidRPr="00CC7320" w:rsidRDefault="00E16668" w:rsidP="00E16668">
      <w:pPr>
        <w:spacing w:after="0"/>
        <w:rPr>
          <w:b/>
        </w:rPr>
      </w:pPr>
    </w:p>
    <w:p w14:paraId="074ED18A" w14:textId="75C94D55" w:rsidR="00E16668" w:rsidRDefault="00E16668">
      <w:pPr>
        <w:spacing w:after="200" w:line="240" w:lineRule="auto"/>
        <w:rPr>
          <w:sz w:val="18"/>
        </w:rPr>
      </w:pPr>
      <w:r>
        <w:rPr>
          <w:sz w:val="18"/>
        </w:rPr>
        <w:br w:type="page"/>
      </w:r>
    </w:p>
    <w:p w14:paraId="74B360E8" w14:textId="77777777" w:rsidR="00B2667F" w:rsidRDefault="00B2667F" w:rsidP="0033419E">
      <w:pPr>
        <w:pStyle w:val="KurzbeschriebTitel"/>
      </w:pPr>
    </w:p>
    <w:p w14:paraId="2ED5BBB5" w14:textId="57ED605A" w:rsidR="0033419E" w:rsidRDefault="0033419E" w:rsidP="0033419E">
      <w:pPr>
        <w:pStyle w:val="KurzbeschriebTitel"/>
      </w:pPr>
      <w:r>
        <w:t>Lösung / Korrekturanleitung / Beurteilung Teil 2</w:t>
      </w:r>
    </w:p>
    <w:p w14:paraId="588EDBC7" w14:textId="77777777" w:rsidR="0033419E" w:rsidRDefault="0033419E" w:rsidP="0033419E">
      <w:pPr>
        <w:spacing w:after="0"/>
      </w:pPr>
    </w:p>
    <w:p w14:paraId="7B925701" w14:textId="3EAA3C43" w:rsidR="0033419E" w:rsidRDefault="0033419E" w:rsidP="0033419E">
      <w:pPr>
        <w:pStyle w:val="11ptBlau"/>
        <w:tabs>
          <w:tab w:val="left" w:pos="4962"/>
        </w:tabs>
        <w:spacing w:after="160"/>
        <w:rPr>
          <w:b/>
        </w:rPr>
      </w:pPr>
      <w:r>
        <w:rPr>
          <w:b/>
        </w:rPr>
        <w:t>Name:</w:t>
      </w:r>
      <w:r>
        <w:rPr>
          <w:b/>
        </w:rPr>
        <w:tab/>
        <w:t>Total Punkte:</w:t>
      </w:r>
      <w:r w:rsidR="00EE6DC1">
        <w:rPr>
          <w:b/>
        </w:rPr>
        <w:tab/>
      </w:r>
      <w:r w:rsidR="00EE6DC1">
        <w:rPr>
          <w:b/>
        </w:rPr>
        <w:tab/>
      </w:r>
      <w:r w:rsidR="00EE6DC1">
        <w:rPr>
          <w:b/>
        </w:rPr>
        <w:tab/>
        <w:t>von 12</w:t>
      </w:r>
    </w:p>
    <w:p w14:paraId="351B55B2" w14:textId="77777777" w:rsidR="00B2667F" w:rsidRDefault="00B2667F" w:rsidP="0033419E">
      <w:pPr>
        <w:pStyle w:val="11ptBlau"/>
        <w:tabs>
          <w:tab w:val="left" w:pos="4962"/>
        </w:tabs>
        <w:spacing w:after="160"/>
        <w:rPr>
          <w:b/>
        </w:rPr>
      </w:pPr>
    </w:p>
    <w:tbl>
      <w:tblPr>
        <w:tblStyle w:val="Beurteilung2"/>
        <w:tblW w:w="4926" w:type="pct"/>
        <w:tblBorders>
          <w:bottom w:val="single" w:sz="48" w:space="0" w:color="3C5D9F"/>
        </w:tblBorders>
        <w:tblLook w:val="06A0" w:firstRow="1" w:lastRow="0" w:firstColumn="1" w:lastColumn="0" w:noHBand="1" w:noVBand="1"/>
      </w:tblPr>
      <w:tblGrid>
        <w:gridCol w:w="2371"/>
        <w:gridCol w:w="2371"/>
        <w:gridCol w:w="2371"/>
        <w:gridCol w:w="2372"/>
      </w:tblGrid>
      <w:tr w:rsidR="0033419E" w14:paraId="2EDEE4AE" w14:textId="77777777" w:rsidTr="00B26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3820A8EA" w14:textId="77777777" w:rsidR="0033419E" w:rsidRDefault="0033419E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  <w:hideMark/>
          </w:tcPr>
          <w:p w14:paraId="57FCF3E5" w14:textId="77777777" w:rsidR="0033419E" w:rsidRDefault="0033419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Punkte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  <w:hideMark/>
          </w:tcPr>
          <w:p w14:paraId="1E257EB2" w14:textId="77777777" w:rsidR="0033419E" w:rsidRDefault="0033419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Punkte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  <w:hideMark/>
          </w:tcPr>
          <w:p w14:paraId="1F7A38B9" w14:textId="77777777" w:rsidR="0033419E" w:rsidRDefault="0033419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Punkt</w:t>
            </w:r>
          </w:p>
        </w:tc>
      </w:tr>
      <w:tr w:rsidR="0033419E" w14:paraId="3A8C2811" w14:textId="77777777" w:rsidTr="00B2667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37F7A806" w14:textId="746F6625" w:rsidR="0033419E" w:rsidRDefault="0017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Ansage</w:t>
            </w:r>
            <w:r w:rsidR="003341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32F5CC97" w14:textId="05921390" w:rsidR="0033419E" w:rsidRDefault="00171B88" w:rsidP="00171B88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14:ligatures w14:val="standard"/>
                <w14:numForm w14:val="lining"/>
                <w14:numSpacing w14:val="tabular"/>
              </w:rPr>
            </w:pPr>
            <w:r>
              <w:rPr>
                <w:rStyle w:val="CheckboxText"/>
              </w:rPr>
              <w:tab/>
            </w:r>
            <w:r w:rsidR="0033419E">
              <w:rPr>
                <w:rStyle w:val="CheckboxText"/>
              </w:rPr>
              <w:t></w:t>
            </w:r>
            <w:r w:rsidR="0033419E">
              <w:rPr>
                <w:sz w:val="20"/>
                <w:szCs w:val="20"/>
              </w:rPr>
              <w:br/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1AB6919A" w14:textId="6A162A73" w:rsidR="0033419E" w:rsidRPr="00B2667F" w:rsidRDefault="0033419E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667F">
              <w:rPr>
                <w:rStyle w:val="CheckboxText"/>
                <w:sz w:val="20"/>
              </w:rPr>
              <w:tab/>
            </w:r>
            <w:r w:rsidRPr="00B2667F">
              <w:rPr>
                <w:rStyle w:val="CheckboxText"/>
                <w:sz w:val="20"/>
              </w:rPr>
              <w:t></w:t>
            </w:r>
            <w:r w:rsidRPr="00B2667F">
              <w:rPr>
                <w:rStyle w:val="CheckboxText"/>
                <w:sz w:val="20"/>
              </w:rPr>
              <w:t></w:t>
            </w:r>
            <w:r w:rsidRPr="00B2667F">
              <w:rPr>
                <w:sz w:val="20"/>
                <w:szCs w:val="20"/>
              </w:rPr>
              <w:br/>
            </w:r>
            <w:r w:rsidR="00B2667F" w:rsidRPr="00B2667F">
              <w:rPr>
                <w:sz w:val="20"/>
              </w:rPr>
              <w:t>Sag</w:t>
            </w:r>
            <w:r w:rsidR="00171B88" w:rsidRPr="00B2667F">
              <w:rPr>
                <w:sz w:val="20"/>
              </w:rPr>
              <w:t>t das Gedicht ve</w:t>
            </w:r>
            <w:r w:rsidR="00171B88" w:rsidRPr="00B2667F">
              <w:rPr>
                <w:sz w:val="20"/>
              </w:rPr>
              <w:t>r</w:t>
            </w:r>
            <w:r w:rsidR="00171B88" w:rsidRPr="00B2667F">
              <w:rPr>
                <w:sz w:val="20"/>
              </w:rPr>
              <w:t>ständlich an.</w:t>
            </w:r>
          </w:p>
        </w:tc>
        <w:tc>
          <w:tcPr>
            <w:tcW w:w="2372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68FC8521" w14:textId="72B40916" w:rsidR="0033419E" w:rsidRPr="00750DD0" w:rsidRDefault="0033419E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:sz w:val="20"/>
                <w14:ligatures w14:val="standard"/>
                <w14:numForm w14:val="lining"/>
                <w14:numSpacing w14:val="tabular"/>
              </w:rPr>
            </w:pPr>
            <w:r w:rsidRPr="00750DD0">
              <w:rPr>
                <w:rStyle w:val="CheckboxText"/>
                <w:sz w:val="20"/>
              </w:rPr>
              <w:tab/>
            </w:r>
            <w:r w:rsidRPr="00750DD0">
              <w:rPr>
                <w:rStyle w:val="CheckboxText"/>
                <w:sz w:val="20"/>
              </w:rPr>
              <w:t></w:t>
            </w:r>
            <w:r w:rsidRPr="00750DD0">
              <w:rPr>
                <w:rStyle w:val="CheckboxText"/>
                <w:sz w:val="20"/>
              </w:rPr>
              <w:t></w:t>
            </w:r>
            <w:r w:rsidRPr="00750DD0">
              <w:rPr>
                <w:sz w:val="20"/>
                <w:szCs w:val="20"/>
              </w:rPr>
              <w:br/>
            </w:r>
            <w:r w:rsidR="00750DD0">
              <w:rPr>
                <w:sz w:val="20"/>
              </w:rPr>
              <w:t>Sag</w:t>
            </w:r>
            <w:r w:rsidR="00B2667F" w:rsidRPr="00750DD0">
              <w:rPr>
                <w:sz w:val="20"/>
              </w:rPr>
              <w:t>t das Gedicht zie</w:t>
            </w:r>
            <w:r w:rsidR="00B2667F" w:rsidRPr="00750DD0">
              <w:rPr>
                <w:sz w:val="20"/>
              </w:rPr>
              <w:t>m</w:t>
            </w:r>
            <w:r w:rsidR="00B2667F" w:rsidRPr="00750DD0">
              <w:rPr>
                <w:sz w:val="20"/>
              </w:rPr>
              <w:t>lich verständlich an.</w:t>
            </w:r>
          </w:p>
        </w:tc>
      </w:tr>
      <w:tr w:rsidR="0033419E" w14:paraId="4E41A03D" w14:textId="77777777" w:rsidTr="00B2667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2DE9EF4A" w14:textId="0B79362E" w:rsidR="0033419E" w:rsidRDefault="00B26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Deutlichkeit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028DBEEE" w14:textId="2EDA052E" w:rsidR="0033419E" w:rsidRPr="00B2667F" w:rsidRDefault="0033419E">
            <w:pPr>
              <w:tabs>
                <w:tab w:val="right" w:pos="2155"/>
                <w:tab w:val="righ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667F">
              <w:rPr>
                <w:rStyle w:val="CheckboxText"/>
                <w:sz w:val="20"/>
              </w:rPr>
              <w:tab/>
            </w:r>
            <w:r w:rsidRPr="00B2667F">
              <w:rPr>
                <w:rStyle w:val="CheckboxText"/>
                <w:sz w:val="20"/>
              </w:rPr>
              <w:t></w:t>
            </w:r>
            <w:r w:rsidRPr="00B2667F">
              <w:rPr>
                <w:rStyle w:val="CheckboxText"/>
                <w:sz w:val="20"/>
              </w:rPr>
              <w:t></w:t>
            </w:r>
            <w:r w:rsidRPr="00B2667F">
              <w:rPr>
                <w:sz w:val="20"/>
                <w:szCs w:val="20"/>
              </w:rPr>
              <w:br/>
            </w:r>
            <w:r w:rsidR="00055AAA">
              <w:rPr>
                <w:sz w:val="20"/>
              </w:rPr>
              <w:t>Tra</w:t>
            </w:r>
            <w:r w:rsidR="00B2667F" w:rsidRPr="00B2667F">
              <w:rPr>
                <w:sz w:val="20"/>
              </w:rPr>
              <w:t>gt das Gedicht laut und deutlich vor.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12E26A29" w14:textId="59E61703" w:rsidR="0033419E" w:rsidRPr="00B2667F" w:rsidRDefault="0033419E" w:rsidP="00B2667F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667F">
              <w:rPr>
                <w:rStyle w:val="CheckboxText"/>
                <w:sz w:val="20"/>
              </w:rPr>
              <w:tab/>
            </w:r>
            <w:r w:rsidRPr="00B2667F">
              <w:rPr>
                <w:rStyle w:val="CheckboxText"/>
                <w:sz w:val="20"/>
              </w:rPr>
              <w:t></w:t>
            </w:r>
            <w:r w:rsidRPr="00B2667F">
              <w:rPr>
                <w:rStyle w:val="CheckboxText"/>
                <w:sz w:val="20"/>
              </w:rPr>
              <w:t></w:t>
            </w:r>
            <w:r w:rsidRPr="00B2667F">
              <w:rPr>
                <w:sz w:val="20"/>
                <w:szCs w:val="20"/>
              </w:rPr>
              <w:br/>
            </w:r>
            <w:r w:rsidR="00055AAA">
              <w:rPr>
                <w:sz w:val="20"/>
              </w:rPr>
              <w:t>Tra</w:t>
            </w:r>
            <w:r w:rsidR="00B2667F" w:rsidRPr="00B2667F">
              <w:rPr>
                <w:sz w:val="20"/>
              </w:rPr>
              <w:t>gt das Gedicht bis auf wenige Stellen laut und deutlich vor.</w:t>
            </w:r>
          </w:p>
        </w:tc>
        <w:tc>
          <w:tcPr>
            <w:tcW w:w="2372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130F5521" w14:textId="70A950E0" w:rsidR="0033419E" w:rsidRPr="00B2667F" w:rsidRDefault="0033419E" w:rsidP="00B2667F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2667F">
              <w:rPr>
                <w:rStyle w:val="CheckboxText"/>
                <w:sz w:val="20"/>
              </w:rPr>
              <w:tab/>
            </w:r>
            <w:r w:rsidRPr="00B2667F">
              <w:rPr>
                <w:rStyle w:val="CheckboxText"/>
                <w:sz w:val="20"/>
              </w:rPr>
              <w:t></w:t>
            </w:r>
            <w:r w:rsidRPr="00B2667F">
              <w:rPr>
                <w:rStyle w:val="CheckboxText"/>
                <w:sz w:val="20"/>
              </w:rPr>
              <w:t></w:t>
            </w:r>
            <w:r w:rsidRPr="00B2667F">
              <w:rPr>
                <w:sz w:val="20"/>
                <w:szCs w:val="20"/>
              </w:rPr>
              <w:br/>
            </w:r>
            <w:r w:rsidR="00B2667F" w:rsidRPr="00B2667F">
              <w:rPr>
                <w:sz w:val="20"/>
              </w:rPr>
              <w:t>Hat noch Mühe, das Gedicht laut und deu</w:t>
            </w:r>
            <w:r w:rsidR="00B2667F" w:rsidRPr="00B2667F">
              <w:rPr>
                <w:sz w:val="20"/>
              </w:rPr>
              <w:t>t</w:t>
            </w:r>
            <w:r w:rsidR="00B2667F" w:rsidRPr="00B2667F">
              <w:rPr>
                <w:sz w:val="20"/>
              </w:rPr>
              <w:t>lich vorzutragen.</w:t>
            </w:r>
          </w:p>
        </w:tc>
      </w:tr>
      <w:tr w:rsidR="0033419E" w14:paraId="5410BCFD" w14:textId="77777777" w:rsidTr="00B2667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46AD286A" w14:textId="3D546B67" w:rsidR="0033419E" w:rsidRDefault="00B26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Aussprache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BF445B1" w14:textId="47EC52F3" w:rsidR="0033419E" w:rsidRDefault="00B2667F" w:rsidP="00B2667F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B2667F">
              <w:rPr>
                <w:sz w:val="20"/>
              </w:rPr>
              <w:t>Di</w:t>
            </w:r>
            <w:r>
              <w:rPr>
                <w:sz w:val="20"/>
              </w:rPr>
              <w:t xml:space="preserve">e Aussprache ist </w:t>
            </w:r>
            <w:r w:rsidRPr="00B2667F">
              <w:rPr>
                <w:sz w:val="20"/>
              </w:rPr>
              <w:t>ko</w:t>
            </w:r>
            <w:r w:rsidRPr="00B2667F">
              <w:rPr>
                <w:sz w:val="20"/>
              </w:rPr>
              <w:t>r</w:t>
            </w:r>
            <w:r w:rsidRPr="00B2667F">
              <w:rPr>
                <w:sz w:val="20"/>
              </w:rPr>
              <w:t>rekt.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652299AD" w14:textId="5D47B251" w:rsidR="0033419E" w:rsidRDefault="0033419E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B2667F" w:rsidRPr="00B2667F">
              <w:rPr>
                <w:sz w:val="20"/>
              </w:rPr>
              <w:t>Die Aussprache ist meist korrekt.</w:t>
            </w:r>
          </w:p>
        </w:tc>
        <w:tc>
          <w:tcPr>
            <w:tcW w:w="2372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7B6E5DC8" w14:textId="5ED06537" w:rsidR="0033419E" w:rsidRDefault="0033419E" w:rsidP="00B2667F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B2667F">
              <w:rPr>
                <w:sz w:val="20"/>
                <w:szCs w:val="20"/>
              </w:rPr>
              <w:t>Die Aussprache ist tei</w:t>
            </w:r>
            <w:r w:rsidR="00B2667F">
              <w:rPr>
                <w:sz w:val="20"/>
                <w:szCs w:val="20"/>
              </w:rPr>
              <w:t>l</w:t>
            </w:r>
            <w:r w:rsidR="00B2667F">
              <w:rPr>
                <w:sz w:val="20"/>
                <w:szCs w:val="20"/>
              </w:rPr>
              <w:t>weise fehlerhaft.</w:t>
            </w:r>
          </w:p>
        </w:tc>
      </w:tr>
      <w:tr w:rsidR="0033419E" w14:paraId="3CCE00C2" w14:textId="77777777" w:rsidTr="00B26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212F0F01" w14:textId="3571DBC7" w:rsidR="0033419E" w:rsidRDefault="00B26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Ausdruck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255F4BB8" w14:textId="4E50D9DD" w:rsidR="0033419E" w:rsidRDefault="00B2667F" w:rsidP="00B2667F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</w:rPr>
              <w:t>Der</w:t>
            </w:r>
            <w:r w:rsidRPr="00B2667F">
              <w:rPr>
                <w:sz w:val="20"/>
              </w:rPr>
              <w:t xml:space="preserve"> Vortrag ist au</w:t>
            </w:r>
            <w:r w:rsidRPr="00B2667F">
              <w:rPr>
                <w:sz w:val="20"/>
              </w:rPr>
              <w:t>s</w:t>
            </w:r>
            <w:r w:rsidRPr="00B2667F">
              <w:rPr>
                <w:sz w:val="20"/>
              </w:rPr>
              <w:t>drucksvoll.</w:t>
            </w:r>
            <w:r w:rsidR="0033419E">
              <w:rPr>
                <w:rStyle w:val="CheckboxText"/>
              </w:rPr>
              <w:tab/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53E887B7" w14:textId="6ABD917B" w:rsidR="0033419E" w:rsidRDefault="0033419E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B2667F">
              <w:rPr>
                <w:sz w:val="20"/>
              </w:rPr>
              <w:t>Der</w:t>
            </w:r>
            <w:r w:rsidR="00B2667F" w:rsidRPr="00B2667F">
              <w:rPr>
                <w:sz w:val="20"/>
              </w:rPr>
              <w:t xml:space="preserve"> Vortrag ist ziemlich ausdrucksvoll.</w:t>
            </w:r>
          </w:p>
        </w:tc>
        <w:tc>
          <w:tcPr>
            <w:tcW w:w="2372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  <w:hideMark/>
          </w:tcPr>
          <w:p w14:paraId="1AAB6853" w14:textId="0B8F7F85" w:rsidR="0033419E" w:rsidRDefault="0033419E" w:rsidP="00B2667F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B2667F" w:rsidRPr="00B2667F">
              <w:rPr>
                <w:sz w:val="20"/>
                <w:szCs w:val="20"/>
              </w:rPr>
              <w:t>Der Vortrag ist mon</w:t>
            </w:r>
            <w:r w:rsidR="00B2667F" w:rsidRPr="00B2667F">
              <w:rPr>
                <w:sz w:val="20"/>
                <w:szCs w:val="20"/>
              </w:rPr>
              <w:t>o</w:t>
            </w:r>
            <w:r w:rsidR="00B2667F" w:rsidRPr="00B2667F">
              <w:rPr>
                <w:sz w:val="20"/>
                <w:szCs w:val="20"/>
              </w:rPr>
              <w:t>ton.</w:t>
            </w:r>
          </w:p>
        </w:tc>
      </w:tr>
      <w:tr w:rsidR="00B2667F" w14:paraId="542950E3" w14:textId="77777777" w:rsidTr="00B26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5BDF397" w14:textId="5010FB91" w:rsidR="00B2667F" w:rsidRDefault="00B26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Sprechpausen</w:t>
            </w: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1336D242" w14:textId="77777777" w:rsidR="00B2667F" w:rsidRDefault="00B2667F" w:rsidP="00B2667F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Text"/>
              </w:rPr>
            </w:pPr>
          </w:p>
        </w:tc>
        <w:tc>
          <w:tcPr>
            <w:tcW w:w="2371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392CDEC1" w14:textId="77777777" w:rsidR="00B2667F" w:rsidRDefault="00B2667F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Text"/>
              </w:rPr>
            </w:pPr>
          </w:p>
        </w:tc>
        <w:tc>
          <w:tcPr>
            <w:tcW w:w="2372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096A7579" w14:textId="2FB45B32" w:rsidR="00B2667F" w:rsidRDefault="00B2667F" w:rsidP="00B2667F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Text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Pr="00B2667F">
              <w:rPr>
                <w:sz w:val="20"/>
              </w:rPr>
              <w:t>Die Sprechpausen sind passend eingesetzt.</w:t>
            </w:r>
          </w:p>
        </w:tc>
      </w:tr>
    </w:tbl>
    <w:p w14:paraId="45FFECB1" w14:textId="77777777" w:rsidR="0033419E" w:rsidRDefault="0033419E" w:rsidP="0033419E"/>
    <w:p w14:paraId="18B63058" w14:textId="77777777" w:rsidR="007620D2" w:rsidRPr="00BA2384" w:rsidRDefault="007620D2" w:rsidP="00131F08">
      <w:pPr>
        <w:rPr>
          <w:sz w:val="18"/>
        </w:rPr>
      </w:pPr>
    </w:p>
    <w:sectPr w:rsidR="007620D2" w:rsidRPr="00BA2384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4D840" w14:textId="77777777" w:rsidR="002C347B" w:rsidRDefault="002C347B" w:rsidP="00E61129">
      <w:pPr>
        <w:spacing w:after="0"/>
      </w:pPr>
      <w:r>
        <w:separator/>
      </w:r>
    </w:p>
  </w:endnote>
  <w:endnote w:type="continuationSeparator" w:id="0">
    <w:p w14:paraId="774A857A" w14:textId="77777777" w:rsidR="002C347B" w:rsidRDefault="002C347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stem">
    <w:altName w:val="Cambria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21EEE" w14:textId="77777777" w:rsidR="00F5015E" w:rsidRPr="00A52340" w:rsidRDefault="00F5015E" w:rsidP="00F5015E">
    <w:pPr>
      <w:pStyle w:val="Footer"/>
      <w:tabs>
        <w:tab w:val="clear" w:pos="4536"/>
        <w:tab w:val="clear" w:pos="9072"/>
        <w:tab w:val="left" w:pos="0"/>
        <w:tab w:val="right" w:pos="9411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6233CE">
        <w:rPr>
          <w:noProof/>
        </w:rPr>
        <w:t>FR14-S-Poesie_Loesungen.docx</w:t>
      </w:r>
    </w:fldSimple>
    <w:r w:rsidRPr="00925CDB">
      <w:rPr>
        <w:lang w:val="de-DE"/>
      </w:rPr>
      <w:tab/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233CE" w:rsidRPr="006233C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233CE" w:rsidRPr="006233CE">
        <w:rPr>
          <w:noProof/>
          <w:lang w:val="de-DE"/>
        </w:rPr>
        <w:t>3</w:t>
      </w:r>
    </w:fldSimple>
  </w:p>
  <w:p w14:paraId="48BDD14C" w14:textId="50881BD5" w:rsidR="00E61301" w:rsidRPr="00F5015E" w:rsidRDefault="00F5015E" w:rsidP="00F5015E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E61301" w:rsidRDefault="00E6130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233CE">
        <w:rPr>
          <w:noProof/>
        </w:rPr>
        <w:t>FR14-S-Poesie_Loesungen.docx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233CE">
      <w:fldChar w:fldCharType="begin"/>
    </w:r>
    <w:r w:rsidR="006233CE">
      <w:instrText>NUMPAGES  \* Arabic  \* MERGEFORMAT</w:instrText>
    </w:r>
    <w:r w:rsidR="006233CE">
      <w:fldChar w:fldCharType="separate"/>
    </w:r>
    <w:r w:rsidR="006233CE" w:rsidRPr="006233CE">
      <w:rPr>
        <w:noProof/>
        <w:lang w:val="de-DE"/>
      </w:rPr>
      <w:t>3</w:t>
    </w:r>
    <w:r w:rsidR="006233CE">
      <w:rPr>
        <w:noProof/>
        <w:lang w:val="de-DE"/>
      </w:rPr>
      <w:fldChar w:fldCharType="end"/>
    </w:r>
  </w:p>
  <w:p w14:paraId="2370E996" w14:textId="77777777" w:rsidR="00E61301" w:rsidRDefault="00E6130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4B548" w14:textId="77777777" w:rsidR="002C347B" w:rsidRDefault="002C347B" w:rsidP="00E61129">
      <w:pPr>
        <w:spacing w:after="0"/>
      </w:pPr>
      <w:r>
        <w:separator/>
      </w:r>
    </w:p>
  </w:footnote>
  <w:footnote w:type="continuationSeparator" w:id="0">
    <w:p w14:paraId="0FE5A7E5" w14:textId="77777777" w:rsidR="002C347B" w:rsidRDefault="002C347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E61301" w:rsidRPr="00F25B93" w:rsidRDefault="00E6130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E61301" w:rsidRPr="007C58BB" w:rsidRDefault="00E61301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E61301" w:rsidRPr="00BB20F6" w:rsidRDefault="00E61301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rAvwIAAMw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J8xmsC/AgAAzA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14:paraId="770E0B09" w14:textId="77777777" w:rsidR="00E61301" w:rsidRPr="007C58BB" w:rsidRDefault="00E61301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E61301" w:rsidRPr="00BB20F6" w:rsidRDefault="00E61301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198EDA0C" w:rsidR="00E61301" w:rsidRDefault="00E61301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E61301" w:rsidRDefault="00E6130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5318A3F0" w14:textId="198EDA0C" w:rsidR="00E61301" w:rsidRDefault="00E61301" w:rsidP="00F25B93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E61301" w:rsidRDefault="00E61301" w:rsidP="00F25B93"/>
                </w:txbxContent>
              </v:textbox>
            </v:shape>
          </w:pict>
        </mc:Fallback>
      </mc:AlternateContent>
    </w:r>
  </w:p>
  <w:p w14:paraId="6884486C" w14:textId="77777777" w:rsidR="00E61301" w:rsidRDefault="00E6130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E61301" w:rsidRDefault="00E6130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E61301" w:rsidRDefault="00E6130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0D44CFE8" w14:textId="77777777" w:rsidR="00E61301" w:rsidRDefault="00E6130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23C30FE0" w14:textId="77777777" w:rsidR="00E61301" w:rsidRDefault="00E61301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0D44CFE8" w14:textId="77777777" w:rsidR="00E61301" w:rsidRDefault="00E6130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E61301" w:rsidRPr="00093725" w:rsidRDefault="00E6130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E61301" w:rsidRPr="007C58BB" w:rsidRDefault="00E6130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0759FF1" w14:textId="77777777" w:rsidR="00E61301" w:rsidRPr="00093725" w:rsidRDefault="00E6130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E61301" w:rsidRPr="007C58BB" w:rsidRDefault="00E6130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6F5C6808"/>
    <w:multiLevelType w:val="hybridMultilevel"/>
    <w:tmpl w:val="AC1065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9"/>
  </w:num>
  <w:num w:numId="9">
    <w:abstractNumId w:val="22"/>
  </w:num>
  <w:num w:numId="10">
    <w:abstractNumId w:val="1"/>
  </w:num>
  <w:num w:numId="11">
    <w:abstractNumId w:val="6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12"/>
  </w:num>
  <w:num w:numId="18">
    <w:abstractNumId w:val="11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0"/>
  </w:num>
  <w:num w:numId="24">
    <w:abstractNumId w:val="2"/>
  </w:num>
  <w:num w:numId="25">
    <w:abstractNumId w:val="8"/>
  </w:num>
  <w:num w:numId="26">
    <w:abstractNumId w:val="18"/>
  </w:num>
  <w:num w:numId="27">
    <w:abstractNumId w:val="21"/>
  </w:num>
  <w:num w:numId="28">
    <w:abstractNumId w:val="14"/>
  </w:num>
  <w:num w:numId="29">
    <w:abstractNumId w:val="13"/>
  </w:num>
  <w:num w:numId="30">
    <w:abstractNumId w:val="1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4E0"/>
    <w:rsid w:val="000267CB"/>
    <w:rsid w:val="00027A8D"/>
    <w:rsid w:val="00046A29"/>
    <w:rsid w:val="00050F67"/>
    <w:rsid w:val="00055AAA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0F6CA4"/>
    <w:rsid w:val="001055AD"/>
    <w:rsid w:val="00131F08"/>
    <w:rsid w:val="00137A2D"/>
    <w:rsid w:val="0015559D"/>
    <w:rsid w:val="00163F6A"/>
    <w:rsid w:val="00171B88"/>
    <w:rsid w:val="001A7373"/>
    <w:rsid w:val="001B0583"/>
    <w:rsid w:val="001B37A2"/>
    <w:rsid w:val="001C2481"/>
    <w:rsid w:val="001F010E"/>
    <w:rsid w:val="001F4B86"/>
    <w:rsid w:val="001F5496"/>
    <w:rsid w:val="001F6EF0"/>
    <w:rsid w:val="002019CA"/>
    <w:rsid w:val="00234D56"/>
    <w:rsid w:val="002467CE"/>
    <w:rsid w:val="00285B8B"/>
    <w:rsid w:val="00297DC5"/>
    <w:rsid w:val="002A6DE3"/>
    <w:rsid w:val="002B17C6"/>
    <w:rsid w:val="002B2FAD"/>
    <w:rsid w:val="002C347B"/>
    <w:rsid w:val="002D4FD8"/>
    <w:rsid w:val="002D73B4"/>
    <w:rsid w:val="002E0971"/>
    <w:rsid w:val="002F2BA6"/>
    <w:rsid w:val="00307CF9"/>
    <w:rsid w:val="003131E0"/>
    <w:rsid w:val="00313CCE"/>
    <w:rsid w:val="003143F7"/>
    <w:rsid w:val="0032035E"/>
    <w:rsid w:val="00324B78"/>
    <w:rsid w:val="003251AC"/>
    <w:rsid w:val="00325E9F"/>
    <w:rsid w:val="0033419E"/>
    <w:rsid w:val="00342F40"/>
    <w:rsid w:val="00360470"/>
    <w:rsid w:val="0038239A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04E7"/>
    <w:rsid w:val="00556BE1"/>
    <w:rsid w:val="00562EDF"/>
    <w:rsid w:val="0058578B"/>
    <w:rsid w:val="0058637C"/>
    <w:rsid w:val="0059437F"/>
    <w:rsid w:val="005A1975"/>
    <w:rsid w:val="005A4CAA"/>
    <w:rsid w:val="005B0AA8"/>
    <w:rsid w:val="005B22D2"/>
    <w:rsid w:val="005B4A2B"/>
    <w:rsid w:val="005B74AF"/>
    <w:rsid w:val="005C243D"/>
    <w:rsid w:val="005C6F8E"/>
    <w:rsid w:val="005D5528"/>
    <w:rsid w:val="00622FBB"/>
    <w:rsid w:val="006233CE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50DD0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4C9A"/>
    <w:rsid w:val="00825A2A"/>
    <w:rsid w:val="00825D87"/>
    <w:rsid w:val="00844A86"/>
    <w:rsid w:val="0088314E"/>
    <w:rsid w:val="008840B3"/>
    <w:rsid w:val="00905B48"/>
    <w:rsid w:val="00911027"/>
    <w:rsid w:val="00925A82"/>
    <w:rsid w:val="00925CDB"/>
    <w:rsid w:val="009365D1"/>
    <w:rsid w:val="009403DB"/>
    <w:rsid w:val="009453CA"/>
    <w:rsid w:val="009514A0"/>
    <w:rsid w:val="0095337F"/>
    <w:rsid w:val="00954DF4"/>
    <w:rsid w:val="009773BD"/>
    <w:rsid w:val="0099117F"/>
    <w:rsid w:val="00994AE1"/>
    <w:rsid w:val="009A2665"/>
    <w:rsid w:val="009A7F42"/>
    <w:rsid w:val="009B57D7"/>
    <w:rsid w:val="009C0A93"/>
    <w:rsid w:val="009D0E08"/>
    <w:rsid w:val="009D4029"/>
    <w:rsid w:val="009E1EE2"/>
    <w:rsid w:val="00A01744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922BD"/>
    <w:rsid w:val="00A9626B"/>
    <w:rsid w:val="00AB6FB4"/>
    <w:rsid w:val="00AC5027"/>
    <w:rsid w:val="00AC7B8D"/>
    <w:rsid w:val="00AD0C62"/>
    <w:rsid w:val="00AD3B23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667F"/>
    <w:rsid w:val="00B27990"/>
    <w:rsid w:val="00B36ECF"/>
    <w:rsid w:val="00B53CA4"/>
    <w:rsid w:val="00B55B55"/>
    <w:rsid w:val="00B622D3"/>
    <w:rsid w:val="00B67AF8"/>
    <w:rsid w:val="00B92F68"/>
    <w:rsid w:val="00B93237"/>
    <w:rsid w:val="00BA2384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C5E7B"/>
    <w:rsid w:val="00CD4EA5"/>
    <w:rsid w:val="00CE3698"/>
    <w:rsid w:val="00CF6440"/>
    <w:rsid w:val="00D03650"/>
    <w:rsid w:val="00D03892"/>
    <w:rsid w:val="00D32604"/>
    <w:rsid w:val="00D32F84"/>
    <w:rsid w:val="00D34F37"/>
    <w:rsid w:val="00D47ECD"/>
    <w:rsid w:val="00D57C25"/>
    <w:rsid w:val="00D643A2"/>
    <w:rsid w:val="00D67BDA"/>
    <w:rsid w:val="00D67F3A"/>
    <w:rsid w:val="00D75776"/>
    <w:rsid w:val="00DA1857"/>
    <w:rsid w:val="00DA6D2C"/>
    <w:rsid w:val="00DC0400"/>
    <w:rsid w:val="00DC37B0"/>
    <w:rsid w:val="00DD0F46"/>
    <w:rsid w:val="00DD70F1"/>
    <w:rsid w:val="00DF3296"/>
    <w:rsid w:val="00DF5285"/>
    <w:rsid w:val="00E056F4"/>
    <w:rsid w:val="00E16668"/>
    <w:rsid w:val="00E17C4C"/>
    <w:rsid w:val="00E25771"/>
    <w:rsid w:val="00E3400A"/>
    <w:rsid w:val="00E61129"/>
    <w:rsid w:val="00E61301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D7DFA"/>
    <w:rsid w:val="00EE197E"/>
    <w:rsid w:val="00EE6DC1"/>
    <w:rsid w:val="00EF5E6B"/>
    <w:rsid w:val="00EF7946"/>
    <w:rsid w:val="00F14879"/>
    <w:rsid w:val="00F15495"/>
    <w:rsid w:val="00F25B93"/>
    <w:rsid w:val="00F26B73"/>
    <w:rsid w:val="00F31068"/>
    <w:rsid w:val="00F5015E"/>
    <w:rsid w:val="00F503E6"/>
    <w:rsid w:val="00F6366B"/>
    <w:rsid w:val="00F917A4"/>
    <w:rsid w:val="00F9536B"/>
    <w:rsid w:val="00F97B6E"/>
    <w:rsid w:val="00FA584B"/>
    <w:rsid w:val="00FB185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">
    <w:name w:val="3_Grundschrift"/>
    <w:autoRedefine/>
    <w:rsid w:val="00E16668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E16668"/>
    <w:pPr>
      <w:spacing w:line="260" w:lineRule="exact"/>
    </w:pPr>
  </w:style>
  <w:style w:type="character" w:customStyle="1" w:styleId="auszeichnung">
    <w:name w:val="_auszeichnung"/>
    <w:rsid w:val="00E16668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  <w:style w:type="character" w:customStyle="1" w:styleId="CheckboxText">
    <w:name w:val="Checkbox Text"/>
    <w:basedOn w:val="DefaultParagraphFont"/>
    <w:uiPriority w:val="1"/>
    <w:qFormat/>
    <w:rsid w:val="0033419E"/>
    <w:rPr>
      <w:rFonts w:ascii="Wingdings" w:hAnsi="Wingdings" w:hint="default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">
    <w:name w:val="3_Grundschrift"/>
    <w:autoRedefine/>
    <w:rsid w:val="00E16668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E16668"/>
    <w:pPr>
      <w:spacing w:line="260" w:lineRule="exact"/>
    </w:pPr>
  </w:style>
  <w:style w:type="character" w:customStyle="1" w:styleId="auszeichnung">
    <w:name w:val="_auszeichnung"/>
    <w:rsid w:val="00E16668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  <w:style w:type="character" w:customStyle="1" w:styleId="CheckboxText">
    <w:name w:val="Checkbox Text"/>
    <w:basedOn w:val="DefaultParagraphFont"/>
    <w:uiPriority w:val="1"/>
    <w:qFormat/>
    <w:rsid w:val="0033419E"/>
    <w:rPr>
      <w:rFonts w:ascii="Wingdings" w:hAnsi="Wingdings" w:hint="default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4397-E637-C247-AB6A-AD9B83AE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2731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3203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38</cp:revision>
  <cp:lastPrinted>2015-09-14T12:08:00Z</cp:lastPrinted>
  <dcterms:created xsi:type="dcterms:W3CDTF">2014-09-14T09:25:00Z</dcterms:created>
  <dcterms:modified xsi:type="dcterms:W3CDTF">2015-09-14T12:08:00Z</dcterms:modified>
  <cp:category/>
</cp:coreProperties>
</file>