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9C392" w14:textId="77777777" w:rsidR="007620D2" w:rsidRDefault="001C758E" w:rsidP="00A40882">
      <w:pPr>
        <w:pStyle w:val="AufgabenID"/>
        <w:rPr>
          <w:lang w:val="en-US"/>
        </w:rPr>
      </w:pPr>
      <w:bookmarkStart w:id="0" w:name="_GoBack"/>
      <w:bookmarkEnd w:id="0"/>
      <w:r>
        <w:rPr>
          <w:lang w:val="en-US"/>
        </w:rPr>
        <w:t>PRÄSENTIEREN</w:t>
      </w:r>
    </w:p>
    <w:p w14:paraId="12C083CB" w14:textId="77777777" w:rsidR="007310E0" w:rsidRDefault="007310E0" w:rsidP="007310E0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713B02">
        <w:t xml:space="preserve">Fokussiert wird die Kompetenz des mündlichen </w:t>
      </w:r>
      <w:r>
        <w:t xml:space="preserve">Präsentierens </w:t>
      </w:r>
      <w:r w:rsidR="00737628">
        <w:t xml:space="preserve">auf der Basis </w:t>
      </w:r>
      <w:r w:rsidRPr="00713B02">
        <w:t xml:space="preserve">einer </w:t>
      </w:r>
      <w:r>
        <w:t>Grafik</w:t>
      </w:r>
      <w:r w:rsidRPr="00713B02">
        <w:t>-Vorlage.</w:t>
      </w:r>
    </w:p>
    <w:p w14:paraId="7E8CCEB8" w14:textId="77777777" w:rsidR="007310E0" w:rsidRDefault="007310E0" w:rsidP="007310E0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  <w:tab w:val="left" w:pos="538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>
        <w:br/>
        <w:t>Aufgabenstellung und Vorbereitung:</w:t>
      </w:r>
      <w:r>
        <w:tab/>
        <w:t>10 Min. (individuell)</w:t>
      </w:r>
      <w:r>
        <w:br/>
        <w:t xml:space="preserve">Sprechen: </w:t>
      </w:r>
      <w:r>
        <w:tab/>
        <w:t>2 Min. (individuell)</w:t>
      </w:r>
    </w:p>
    <w:p w14:paraId="7AE37016" w14:textId="77777777" w:rsidR="00B3131C" w:rsidRDefault="00B3131C" w:rsidP="00B65E30">
      <w:pPr>
        <w:pStyle w:val="KurzbeschriebTitel"/>
      </w:pPr>
    </w:p>
    <w:p w14:paraId="024FF6F4" w14:textId="77777777" w:rsidR="00B3131C" w:rsidRDefault="00B3131C" w:rsidP="00B65E30">
      <w:pPr>
        <w:pStyle w:val="KurzbeschriebTitel"/>
      </w:pPr>
      <w:r w:rsidRPr="006C7606">
        <w:t>Hinweise zur Durchführung, Erläuterungen zur Aufgabe</w:t>
      </w:r>
    </w:p>
    <w:p w14:paraId="50C1A4F7" w14:textId="77777777" w:rsidR="007310E0" w:rsidRDefault="007310E0" w:rsidP="007310E0">
      <w:pPr>
        <w:spacing w:before="120" w:after="120" w:line="240" w:lineRule="atLeast"/>
        <w:rPr>
          <w:rFonts w:cs="Arial"/>
        </w:rPr>
      </w:pPr>
      <w:r w:rsidRPr="00713B02">
        <w:rPr>
          <w:rFonts w:cs="Arial"/>
        </w:rPr>
        <w:t>Die Schülerinnen / Schüler erhalten eine Vorbereitungszeit von</w:t>
      </w:r>
      <w:r w:rsidRPr="00713B02">
        <w:rPr>
          <w:rFonts w:cs="Arial"/>
          <w:b/>
        </w:rPr>
        <w:t xml:space="preserve"> 10 Min</w:t>
      </w:r>
      <w:r>
        <w:rPr>
          <w:rFonts w:cs="Arial"/>
        </w:rPr>
        <w:t xml:space="preserve">. In dieser Zeit können </w:t>
      </w:r>
      <w:r>
        <w:rPr>
          <w:rFonts w:cs="Arial"/>
        </w:rPr>
        <w:br/>
        <w:t>sie die ihnen zur Verfügung gestellt</w:t>
      </w:r>
      <w:r w:rsidR="00DD43D8">
        <w:rPr>
          <w:rFonts w:cs="Arial"/>
        </w:rPr>
        <w:t>e</w:t>
      </w:r>
      <w:r>
        <w:rPr>
          <w:rFonts w:cs="Arial"/>
        </w:rPr>
        <w:t xml:space="preserve"> Grafik „Wetterkarte“ eingehend betrachten und sich </w:t>
      </w:r>
      <w:r w:rsidR="00DD43D8">
        <w:rPr>
          <w:rFonts w:cs="Arial"/>
        </w:rPr>
        <w:t>dazu</w:t>
      </w:r>
      <w:r w:rsidR="00DD43D8">
        <w:rPr>
          <w:rFonts w:cs="Arial"/>
        </w:rPr>
        <w:br/>
      </w:r>
      <w:r>
        <w:rPr>
          <w:rFonts w:cs="Arial"/>
        </w:rPr>
        <w:t>Notizen machen.</w:t>
      </w:r>
      <w:r w:rsidRPr="00713B02">
        <w:rPr>
          <w:rFonts w:cs="Arial"/>
        </w:rPr>
        <w:t xml:space="preserve"> Unmittelbar danach wird der </w:t>
      </w:r>
      <w:r w:rsidR="005F467A">
        <w:rPr>
          <w:rFonts w:cs="Arial"/>
        </w:rPr>
        <w:t xml:space="preserve">vorbereitete </w:t>
      </w:r>
      <w:r w:rsidRPr="00713B02">
        <w:rPr>
          <w:rFonts w:cs="Arial"/>
        </w:rPr>
        <w:t>Sprechtext in einem zeitlichen Ra</w:t>
      </w:r>
      <w:r w:rsidRPr="00713B02">
        <w:rPr>
          <w:rFonts w:cs="Arial"/>
        </w:rPr>
        <w:t>h</w:t>
      </w:r>
      <w:r w:rsidRPr="00713B02">
        <w:rPr>
          <w:rFonts w:cs="Arial"/>
        </w:rPr>
        <w:t xml:space="preserve">men von </w:t>
      </w:r>
      <w:r>
        <w:rPr>
          <w:rFonts w:cs="Arial"/>
          <w:b/>
        </w:rPr>
        <w:t>2 Min</w:t>
      </w:r>
      <w:r w:rsidRPr="00AA09E7">
        <w:rPr>
          <w:rFonts w:cs="Arial"/>
        </w:rPr>
        <w:t xml:space="preserve">. </w:t>
      </w:r>
      <w:r w:rsidRPr="00713B02">
        <w:rPr>
          <w:rFonts w:cs="Arial"/>
        </w:rPr>
        <w:t>realisiert.</w:t>
      </w:r>
      <w:r w:rsidR="00F3798A">
        <w:rPr>
          <w:rFonts w:cs="Arial"/>
        </w:rPr>
        <w:t xml:space="preserve"> </w:t>
      </w:r>
    </w:p>
    <w:p w14:paraId="2FE265A9" w14:textId="77777777" w:rsidR="007310E0" w:rsidRDefault="007310E0" w:rsidP="005F467A">
      <w:pPr>
        <w:spacing w:before="120" w:after="120" w:line="240" w:lineRule="atLeast"/>
      </w:pPr>
      <w:r>
        <w:t>Es ist sinnvoll, das Setting der Aufgabe</w:t>
      </w:r>
      <w:r w:rsidR="005F467A">
        <w:t xml:space="preserve"> entsprechend einzurichten (Projektion oder Kopien der Wetterkarte, (</w:t>
      </w:r>
      <w:r>
        <w:t>Video-</w:t>
      </w:r>
      <w:r w:rsidR="005F467A">
        <w:t>) Aufnahmen...</w:t>
      </w:r>
      <w:r w:rsidR="00D50E1B">
        <w:t xml:space="preserve"> Im Ordner liegt eine Folie mit der Wetterkarte auf einer PPP bei.</w:t>
      </w:r>
    </w:p>
    <w:p w14:paraId="1B62CB47" w14:textId="77777777" w:rsidR="000E2F20" w:rsidRDefault="000E2F20" w:rsidP="000E2F20">
      <w:pPr>
        <w:spacing w:after="200" w:line="240" w:lineRule="auto"/>
      </w:pPr>
    </w:p>
    <w:p w14:paraId="381D3630" w14:textId="77777777" w:rsidR="000E2F20" w:rsidRDefault="000E2F20" w:rsidP="000E2F20">
      <w:pPr>
        <w:pStyle w:val="KurzbeschriebTitel"/>
      </w:pPr>
      <w:r w:rsidRPr="00BB1BD8">
        <w:t>Lösung / Korrekturanleitung / Beurteilung</w:t>
      </w:r>
    </w:p>
    <w:p w14:paraId="53B4AFA5" w14:textId="77777777" w:rsidR="000E2F20" w:rsidRPr="00713B02" w:rsidRDefault="000E2F20" w:rsidP="000E2F20">
      <w:pPr>
        <w:spacing w:before="160" w:after="120"/>
        <w:rPr>
          <w:rStyle w:val="idcode"/>
          <w:rFonts w:ascii="Arial Bold" w:hAnsi="Arial Bold"/>
          <w:b/>
          <w:bCs/>
          <w:color w:val="3C5D9F"/>
          <w:position w:val="12"/>
        </w:rPr>
      </w:pPr>
      <w:r w:rsidRPr="00713B02">
        <w:rPr>
          <w:rStyle w:val="idcode"/>
          <w:rFonts w:cs="Arial"/>
          <w:color w:val="000000" w:themeColor="text1"/>
        </w:rPr>
        <w:t xml:space="preserve">Es können </w:t>
      </w:r>
      <w:r>
        <w:rPr>
          <w:rStyle w:val="idcode"/>
          <w:rFonts w:cs="Arial"/>
          <w:b/>
          <w:color w:val="000000" w:themeColor="text1"/>
        </w:rPr>
        <w:t>10</w:t>
      </w:r>
      <w:r w:rsidRPr="00713B02">
        <w:rPr>
          <w:rStyle w:val="idcode"/>
          <w:rFonts w:cs="Arial"/>
          <w:b/>
          <w:color w:val="000000" w:themeColor="text1"/>
        </w:rPr>
        <w:t xml:space="preserve"> Punkte</w:t>
      </w:r>
      <w:r w:rsidRPr="00713B02">
        <w:rPr>
          <w:rStyle w:val="idcode"/>
          <w:rFonts w:cs="Arial"/>
          <w:color w:val="000000" w:themeColor="text1"/>
        </w:rPr>
        <w:t xml:space="preserve"> erworben werden.</w:t>
      </w:r>
    </w:p>
    <w:p w14:paraId="55C32F79" w14:textId="77777777" w:rsidR="000E2F20" w:rsidRDefault="000E2F20" w:rsidP="000E2F20">
      <w:pPr>
        <w:spacing w:after="120" w:line="240" w:lineRule="atLeast"/>
        <w:jc w:val="both"/>
        <w:rPr>
          <w:rStyle w:val="idcode"/>
        </w:rPr>
      </w:pPr>
      <w:r w:rsidRPr="00713B02">
        <w:rPr>
          <w:rStyle w:val="idcode"/>
          <w:rFonts w:cs="Arial"/>
          <w:color w:val="000000" w:themeColor="text1"/>
        </w:rPr>
        <w:t>Bei der Beurteilung stehen die Form und die Spra</w:t>
      </w:r>
      <w:r>
        <w:rPr>
          <w:rStyle w:val="idcode"/>
          <w:rFonts w:cs="Arial"/>
          <w:color w:val="000000" w:themeColor="text1"/>
        </w:rPr>
        <w:t xml:space="preserve">che im </w:t>
      </w:r>
      <w:r w:rsidRPr="00713B02">
        <w:rPr>
          <w:rStyle w:val="idcode"/>
          <w:rFonts w:cs="Arial"/>
          <w:color w:val="000000" w:themeColor="text1"/>
        </w:rPr>
        <w:t>Vordergrund:</w:t>
      </w:r>
    </w:p>
    <w:p w14:paraId="3C010954" w14:textId="77777777" w:rsidR="000E2F20" w:rsidRPr="00713B02" w:rsidRDefault="000E2F20" w:rsidP="000E2F20">
      <w:pPr>
        <w:spacing w:after="40"/>
        <w:jc w:val="both"/>
        <w:rPr>
          <w:rFonts w:cs="Arial"/>
          <w:color w:val="000000" w:themeColor="text1"/>
        </w:rPr>
      </w:pPr>
    </w:p>
    <w:p w14:paraId="0ECFA33A" w14:textId="77777777" w:rsidR="000E2F20" w:rsidRDefault="000E2F20" w:rsidP="000E2F20">
      <w:pPr>
        <w:spacing w:after="200" w:line="240" w:lineRule="auto"/>
      </w:pPr>
      <w:r>
        <w:br w:type="page"/>
      </w:r>
    </w:p>
    <w:p w14:paraId="4EB59507" w14:textId="77777777" w:rsidR="000E2F20" w:rsidRDefault="000E2F20" w:rsidP="000E2F20">
      <w:pPr>
        <w:pStyle w:val="KurzbeschriebTitel"/>
      </w:pPr>
      <w:r w:rsidRPr="0019303E">
        <w:lastRenderedPageBreak/>
        <w:t>Beurteilung</w:t>
      </w:r>
    </w:p>
    <w:tbl>
      <w:tblPr>
        <w:tblStyle w:val="Beurteilung2"/>
        <w:tblpPr w:leftFromText="180" w:rightFromText="180" w:vertAnchor="text" w:horzAnchor="page" w:tblpX="1753" w:tblpY="116"/>
        <w:tblW w:w="4926" w:type="pct"/>
        <w:tblInd w:w="0" w:type="dxa"/>
        <w:tblBorders>
          <w:bottom w:val="single" w:sz="48" w:space="0" w:color="3C5D9F"/>
        </w:tblBorders>
        <w:tblLayout w:type="fixed"/>
        <w:tblLook w:val="0060" w:firstRow="1" w:lastRow="1" w:firstColumn="0" w:lastColumn="0" w:noHBand="0" w:noVBand="0"/>
      </w:tblPr>
      <w:tblGrid>
        <w:gridCol w:w="960"/>
        <w:gridCol w:w="2722"/>
        <w:gridCol w:w="2902"/>
        <w:gridCol w:w="2901"/>
      </w:tblGrid>
      <w:tr w:rsidR="000E2F20" w14:paraId="63E4E02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0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272306C9" w14:textId="77777777" w:rsidR="000E2F20" w:rsidRPr="008A057D" w:rsidRDefault="000E2F20" w:rsidP="000E2F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bottom w:val="single" w:sz="48" w:space="0" w:color="3C5D9F"/>
            </w:tcBorders>
            <w:shd w:val="clear" w:color="auto" w:fill="3C5D9F"/>
          </w:tcPr>
          <w:p w14:paraId="05C80D50" w14:textId="77777777" w:rsidR="000E2F20" w:rsidRPr="0082403B" w:rsidRDefault="000E2F20" w:rsidP="000E2F20">
            <w:pPr>
              <w:spacing w:after="0" w:line="240" w:lineRule="auto"/>
              <w:jc w:val="center"/>
            </w:pPr>
            <w:r w:rsidRPr="0082403B">
              <w:t>Inhalt:</w:t>
            </w:r>
          </w:p>
          <w:p w14:paraId="66B363B1" w14:textId="77777777" w:rsidR="000E2F20" w:rsidRPr="0082403B" w:rsidRDefault="000E2F20" w:rsidP="000E2F20">
            <w:pPr>
              <w:spacing w:after="0" w:line="240" w:lineRule="auto"/>
              <w:jc w:val="center"/>
            </w:pPr>
            <w:r w:rsidRPr="0082403B">
              <w:t xml:space="preserve">Relevanz; logischer </w:t>
            </w:r>
          </w:p>
          <w:p w14:paraId="0B046EE5" w14:textId="77777777" w:rsidR="000E2F20" w:rsidRPr="0082403B" w:rsidRDefault="000E2F20" w:rsidP="000E2F20">
            <w:pPr>
              <w:spacing w:after="0" w:line="240" w:lineRule="auto"/>
              <w:jc w:val="center"/>
              <w:rPr>
                <w:b w:val="0"/>
              </w:rPr>
            </w:pPr>
            <w:r w:rsidRPr="0082403B">
              <w:t>Zusammenhang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bottom w:val="single" w:sz="48" w:space="0" w:color="3C5D9F"/>
            </w:tcBorders>
            <w:shd w:val="clear" w:color="auto" w:fill="3C5D9F"/>
          </w:tcPr>
          <w:p w14:paraId="441F08C1" w14:textId="77777777" w:rsidR="000E2F20" w:rsidRPr="0082403B" w:rsidRDefault="000E2F20" w:rsidP="000E2F20">
            <w:pPr>
              <w:spacing w:after="0" w:line="240" w:lineRule="auto"/>
              <w:jc w:val="center"/>
            </w:pPr>
            <w:r w:rsidRPr="0082403B">
              <w:t>Form:</w:t>
            </w:r>
          </w:p>
          <w:p w14:paraId="759FAB7A" w14:textId="77777777" w:rsidR="000E2F20" w:rsidRPr="0082403B" w:rsidRDefault="000E2F20" w:rsidP="000E2F20">
            <w:pPr>
              <w:spacing w:after="0" w:line="240" w:lineRule="auto"/>
              <w:jc w:val="center"/>
            </w:pPr>
            <w:r w:rsidRPr="0082403B">
              <w:t>Textmuster und Aufbau;</w:t>
            </w:r>
          </w:p>
          <w:p w14:paraId="09825F95" w14:textId="77777777" w:rsidR="000E2F20" w:rsidRPr="0082403B" w:rsidRDefault="000E2F20" w:rsidP="000E2F20">
            <w:pPr>
              <w:spacing w:after="0" w:line="240" w:lineRule="auto"/>
              <w:jc w:val="center"/>
            </w:pPr>
            <w:r w:rsidRPr="0082403B">
              <w:t>Bezug zum Publikum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bottom w:val="single" w:sz="48" w:space="0" w:color="3C5D9F"/>
            </w:tcBorders>
            <w:shd w:val="clear" w:color="auto" w:fill="3C5D9F"/>
          </w:tcPr>
          <w:p w14:paraId="69999F22" w14:textId="77777777" w:rsidR="000E2F20" w:rsidRPr="0082403B" w:rsidRDefault="000E2F20" w:rsidP="000E2F20">
            <w:pPr>
              <w:spacing w:after="0" w:line="240" w:lineRule="auto"/>
              <w:jc w:val="center"/>
            </w:pPr>
            <w:r w:rsidRPr="0082403B">
              <w:t>Sprache:</w:t>
            </w:r>
          </w:p>
          <w:p w14:paraId="457ACA8C" w14:textId="77777777" w:rsidR="000E2F20" w:rsidRPr="0082403B" w:rsidRDefault="000E2F20" w:rsidP="000E2F20">
            <w:pPr>
              <w:spacing w:after="0" w:line="240" w:lineRule="auto"/>
              <w:jc w:val="center"/>
            </w:pPr>
            <w:r w:rsidRPr="0082403B">
              <w:t>Sprachliche Gestaltung;</w:t>
            </w:r>
          </w:p>
          <w:p w14:paraId="12B9259E" w14:textId="77777777" w:rsidR="000E2F20" w:rsidRPr="0082403B" w:rsidRDefault="000E2F20" w:rsidP="000E2F20">
            <w:pPr>
              <w:spacing w:after="0" w:line="240" w:lineRule="auto"/>
              <w:jc w:val="center"/>
            </w:pPr>
            <w:r w:rsidRPr="0082403B">
              <w:t xml:space="preserve">sprachliche Korrektheit </w:t>
            </w:r>
          </w:p>
        </w:tc>
      </w:tr>
      <w:tr w:rsidR="000E2F20" w14:paraId="02EEEF9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E795758" w14:textId="77777777" w:rsidR="000E2F20" w:rsidRPr="0082403B" w:rsidRDefault="000E2F20" w:rsidP="000E2F20">
            <w:r w:rsidRPr="0082403B">
              <w:t>Niveau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18B6DD" w14:textId="77777777" w:rsidR="000E2F20" w:rsidRPr="0082403B" w:rsidRDefault="0082403B" w:rsidP="0082403B">
            <w:pPr>
              <w:pStyle w:val="ListParagraph"/>
              <w:numPr>
                <w:ilvl w:val="0"/>
                <w:numId w:val="40"/>
              </w:numPr>
              <w:spacing w:after="0"/>
            </w:pPr>
            <w:r w:rsidRPr="0082403B">
              <w:t>B</w:t>
            </w:r>
            <w:r w:rsidR="000E2F20" w:rsidRPr="0082403B">
              <w:t>eschreibt die Wette</w:t>
            </w:r>
            <w:r w:rsidR="000E2F20" w:rsidRPr="0082403B">
              <w:t>r</w:t>
            </w:r>
            <w:r w:rsidR="000E2F20" w:rsidRPr="0082403B">
              <w:t>karte stimmig, logisch und nachvollziehbar.</w:t>
            </w:r>
          </w:p>
          <w:p w14:paraId="7F2C2BB3" w14:textId="77777777" w:rsidR="000E2F20" w:rsidRPr="0082403B" w:rsidRDefault="000E2F20" w:rsidP="0082403B">
            <w:pPr>
              <w:pStyle w:val="ListParagraph"/>
              <w:numPr>
                <w:ilvl w:val="0"/>
                <w:numId w:val="40"/>
              </w:numPr>
              <w:spacing w:after="0"/>
            </w:pPr>
            <w:r w:rsidRPr="0082403B">
              <w:t>Geht auf vorliegende Symbole ein.</w:t>
            </w:r>
          </w:p>
          <w:p w14:paraId="5C957620" w14:textId="77777777" w:rsidR="000E2F20" w:rsidRPr="0082403B" w:rsidRDefault="000E2F20" w:rsidP="0082403B">
            <w:pPr>
              <w:pStyle w:val="ListParagraph"/>
              <w:numPr>
                <w:ilvl w:val="0"/>
                <w:numId w:val="40"/>
              </w:numPr>
              <w:spacing w:after="0"/>
            </w:pPr>
            <w:r w:rsidRPr="0082403B">
              <w:t>Sagt das Wetter (u. Temperaturen) gemäss Auftrag vorher.</w:t>
            </w:r>
          </w:p>
          <w:p w14:paraId="6CE18C74" w14:textId="77777777" w:rsidR="000E2F20" w:rsidRPr="0082403B" w:rsidRDefault="00F57E80" w:rsidP="0082403B">
            <w:pPr>
              <w:pStyle w:val="ListParagraph"/>
              <w:numPr>
                <w:ilvl w:val="0"/>
                <w:numId w:val="40"/>
              </w:numPr>
              <w:spacing w:after="0"/>
            </w:pPr>
            <w:r>
              <w:t>Erfüllt den zeitlichen</w:t>
            </w:r>
            <w:r w:rsidR="000E2F20" w:rsidRPr="0082403B">
              <w:t xml:space="preserve"> Rahmen.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D62E63" w14:textId="77777777" w:rsidR="000E2F20" w:rsidRPr="0082403B" w:rsidRDefault="000E2F20" w:rsidP="0082403B">
            <w:pPr>
              <w:pStyle w:val="ListParagraph"/>
              <w:numPr>
                <w:ilvl w:val="0"/>
                <w:numId w:val="42"/>
              </w:numPr>
              <w:spacing w:after="0"/>
            </w:pPr>
            <w:proofErr w:type="spellStart"/>
            <w:r w:rsidRPr="0082403B">
              <w:t>Präsentatiiert</w:t>
            </w:r>
            <w:proofErr w:type="spellEnd"/>
            <w:r w:rsidRPr="0082403B">
              <w:t xml:space="preserve"> sicher, i</w:t>
            </w:r>
            <w:r w:rsidRPr="0082403B">
              <w:t>n</w:t>
            </w:r>
            <w:r w:rsidRPr="0082403B">
              <w:t>formativ, anschaulich und unterhaltsam.</w:t>
            </w:r>
          </w:p>
          <w:p w14:paraId="6ABE4356" w14:textId="77777777" w:rsidR="000E2F20" w:rsidRPr="0082403B" w:rsidRDefault="000E2F20" w:rsidP="0082403B">
            <w:pPr>
              <w:pStyle w:val="ListParagraph"/>
              <w:numPr>
                <w:ilvl w:val="0"/>
                <w:numId w:val="42"/>
              </w:numPr>
              <w:spacing w:after="0"/>
            </w:pPr>
            <w:r w:rsidRPr="0082403B">
              <w:t>Spricht frei.</w:t>
            </w:r>
          </w:p>
          <w:p w14:paraId="202A1D00" w14:textId="77777777" w:rsidR="000E2F20" w:rsidRPr="0082403B" w:rsidRDefault="000E2F20" w:rsidP="0082403B">
            <w:pPr>
              <w:pStyle w:val="ListParagraph"/>
              <w:numPr>
                <w:ilvl w:val="0"/>
                <w:numId w:val="42"/>
              </w:numPr>
              <w:spacing w:after="0"/>
            </w:pPr>
            <w:r w:rsidRPr="0082403B">
              <w:t>Zieht Publikum mit ein (Blickkontakt; Gestik; A</w:t>
            </w:r>
            <w:r w:rsidRPr="0082403B">
              <w:t>n</w:t>
            </w:r>
            <w:r w:rsidRPr="0082403B">
              <w:t>reden).</w:t>
            </w:r>
          </w:p>
          <w:p w14:paraId="0AA74BEA" w14:textId="77777777" w:rsidR="000E2F20" w:rsidRPr="0082403B" w:rsidRDefault="000E2F20" w:rsidP="0082403B">
            <w:pPr>
              <w:pStyle w:val="ListParagraph"/>
              <w:numPr>
                <w:ilvl w:val="0"/>
                <w:numId w:val="42"/>
              </w:numPr>
              <w:spacing w:after="0"/>
            </w:pPr>
            <w:r w:rsidRPr="0082403B">
              <w:t>Zeigt und erläutert Sy</w:t>
            </w:r>
            <w:r w:rsidRPr="0082403B">
              <w:t>m</w:t>
            </w:r>
            <w:r w:rsidR="00F57E80">
              <w:t>bole und integriert sie</w:t>
            </w:r>
            <w:r w:rsidRPr="0082403B">
              <w:t xml:space="preserve"> in das Sprechen; dies ist der Präsentation dienlich. </w:t>
            </w:r>
          </w:p>
          <w:p w14:paraId="4F180B5A" w14:textId="77777777" w:rsidR="000E2F20" w:rsidRPr="0082403B" w:rsidRDefault="000E2F20" w:rsidP="0082403B">
            <w:pPr>
              <w:pStyle w:val="ListParagraph"/>
              <w:numPr>
                <w:ilvl w:val="0"/>
                <w:numId w:val="42"/>
              </w:numPr>
              <w:spacing w:after="0"/>
            </w:pPr>
            <w:r w:rsidRPr="0082403B">
              <w:t>Bewegt sich ggf. im Raum.</w:t>
            </w:r>
          </w:p>
          <w:p w14:paraId="68785023" w14:textId="77777777" w:rsidR="000E2F20" w:rsidRPr="0082403B" w:rsidRDefault="000E2F20" w:rsidP="000E2F20">
            <w:pPr>
              <w:pStyle w:val="ListParagraph"/>
              <w:numPr>
                <w:ilvl w:val="0"/>
                <w:numId w:val="42"/>
              </w:numPr>
              <w:spacing w:after="0"/>
            </w:pPr>
            <w:r w:rsidRPr="0082403B">
              <w:t>Gliedert den Aufbau klar.</w:t>
            </w:r>
            <w:r w:rsidR="0082403B">
              <w:br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A743C0" w14:textId="77777777" w:rsidR="000E2F20" w:rsidRPr="0082403B" w:rsidRDefault="000E2F20" w:rsidP="0082403B">
            <w:pPr>
              <w:pStyle w:val="ListParagraph"/>
              <w:numPr>
                <w:ilvl w:val="0"/>
                <w:numId w:val="44"/>
              </w:numPr>
            </w:pPr>
            <w:r w:rsidRPr="0082403B">
              <w:t>Spricht deutlich</w:t>
            </w:r>
            <w:r w:rsidR="00F57E80">
              <w:t>.</w:t>
            </w:r>
          </w:p>
          <w:p w14:paraId="2DDF1250" w14:textId="77777777" w:rsidR="000E2F20" w:rsidRPr="0082403B" w:rsidRDefault="000E2F20" w:rsidP="0082403B">
            <w:pPr>
              <w:pStyle w:val="ListParagraph"/>
              <w:numPr>
                <w:ilvl w:val="0"/>
                <w:numId w:val="44"/>
              </w:numPr>
            </w:pPr>
            <w:r w:rsidRPr="0082403B">
              <w:t>Tempo und Lautstärke sind angemessen.</w:t>
            </w:r>
          </w:p>
          <w:p w14:paraId="61CE60AD" w14:textId="77777777" w:rsidR="000E2F20" w:rsidRPr="0082403B" w:rsidRDefault="000E2F20" w:rsidP="0082403B">
            <w:pPr>
              <w:pStyle w:val="ListParagraph"/>
              <w:numPr>
                <w:ilvl w:val="0"/>
                <w:numId w:val="44"/>
              </w:numPr>
            </w:pPr>
            <w:r w:rsidRPr="0082403B">
              <w:t>Spricht der Stufe adäquat korrektes Standar</w:t>
            </w:r>
            <w:r w:rsidRPr="0082403B">
              <w:t>d</w:t>
            </w:r>
            <w:r w:rsidRPr="0082403B">
              <w:t>deutsch (Aussprache und Grammatik).</w:t>
            </w:r>
          </w:p>
          <w:p w14:paraId="455FAFFA" w14:textId="77777777" w:rsidR="000E2F20" w:rsidRPr="0082403B" w:rsidRDefault="000E2F20" w:rsidP="0082403B">
            <w:pPr>
              <w:pStyle w:val="ListParagraph"/>
              <w:numPr>
                <w:ilvl w:val="0"/>
                <w:numId w:val="44"/>
              </w:numPr>
            </w:pPr>
            <w:r w:rsidRPr="0082403B">
              <w:t>Wirkt wie eine Expertin oder ein Experte, dem man sich gern anvertraut.</w:t>
            </w:r>
          </w:p>
        </w:tc>
      </w:tr>
      <w:tr w:rsidR="000E2F20" w14:paraId="5F875F05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2369A781" w14:textId="77777777" w:rsidR="000E2F20" w:rsidRPr="0082403B" w:rsidRDefault="000E2F20" w:rsidP="000E2F20">
            <w:r w:rsidRPr="0082403B">
              <w:t xml:space="preserve">erfüllt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74BD62F" w14:textId="77777777" w:rsidR="000E2F20" w:rsidRPr="00DA63FF" w:rsidRDefault="000E2F20" w:rsidP="000E2F20">
            <w:pPr>
              <w:pStyle w:val="Checkbox"/>
              <w:spacing w:before="0"/>
            </w:pPr>
            <w:r w:rsidRPr="00DA63FF">
              <w:t>2 Punkte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3649D25" w14:textId="77777777" w:rsidR="000E2F20" w:rsidRPr="00DA63FF" w:rsidRDefault="000E2F20" w:rsidP="000E2F20">
            <w:pPr>
              <w:pStyle w:val="Checkbox"/>
            </w:pPr>
            <w:r w:rsidRPr="00DA63FF">
              <w:t>4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5ED66A3" w14:textId="77777777" w:rsidR="000E2F20" w:rsidRPr="00DA63FF" w:rsidRDefault="000E2F20" w:rsidP="000E2F20">
            <w:pPr>
              <w:pStyle w:val="Checkbox"/>
              <w:spacing w:after="0"/>
            </w:pPr>
            <w:r>
              <w:t>4</w:t>
            </w:r>
            <w:r w:rsidRPr="00DA63FF">
              <w:t xml:space="preserve"> Punkte</w:t>
            </w:r>
          </w:p>
        </w:tc>
      </w:tr>
      <w:tr w:rsidR="000E2F20" w14:paraId="2AC0BD8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67551A8E" w14:textId="77777777" w:rsidR="000E2F20" w:rsidRPr="0082403B" w:rsidRDefault="0082403B" w:rsidP="000E2F20">
            <w:r>
              <w:t>teil-</w:t>
            </w:r>
            <w:r w:rsidR="000E2F20" w:rsidRPr="0082403B">
              <w:t>weise</w:t>
            </w:r>
            <w:r w:rsidR="000E2F20" w:rsidRPr="0082403B">
              <w:br/>
              <w:t xml:space="preserve">erfüllt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6E8AE53" w14:textId="77777777" w:rsidR="000E2F20" w:rsidRPr="00DA63FF" w:rsidRDefault="000E2F20" w:rsidP="000E2F20">
            <w:pPr>
              <w:pStyle w:val="Checkbox"/>
              <w:spacing w:before="0"/>
            </w:pPr>
            <w:r w:rsidRPr="00DA63FF">
              <w:t>1 Punkt</w:t>
            </w:r>
            <w:r w:rsidRPr="00DA63FF"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7747FD7" w14:textId="77777777" w:rsidR="000E2F20" w:rsidRPr="00DA63FF" w:rsidRDefault="000E2F20" w:rsidP="000E2F20">
            <w:pPr>
              <w:pStyle w:val="Checkbox"/>
            </w:pPr>
            <w:r w:rsidRPr="00DA63FF">
              <w:t>2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B594533" w14:textId="77777777" w:rsidR="000E2F20" w:rsidRPr="00DA63FF" w:rsidRDefault="000E2F20" w:rsidP="000E2F20">
            <w:pPr>
              <w:pStyle w:val="Checkbox"/>
              <w:spacing w:after="0"/>
            </w:pPr>
            <w:r>
              <w:t>2</w:t>
            </w:r>
            <w:r w:rsidRPr="00DA63FF">
              <w:t xml:space="preserve"> Punkte</w:t>
            </w:r>
          </w:p>
        </w:tc>
      </w:tr>
      <w:tr w:rsidR="000E2F20" w14:paraId="677F8CC3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3F338B3B" w14:textId="77777777" w:rsidR="000E2F20" w:rsidRPr="0082403B" w:rsidRDefault="000E2F20" w:rsidP="000E2F20">
            <w:r w:rsidRPr="0082403B">
              <w:t xml:space="preserve">nicht erfüllt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7713033" w14:textId="77777777" w:rsidR="000E2F20" w:rsidRPr="00DA63FF" w:rsidRDefault="000E2F20" w:rsidP="000E2F20">
            <w:pPr>
              <w:pStyle w:val="Checkbox"/>
              <w:spacing w:before="0"/>
            </w:pPr>
            <w:r w:rsidRPr="00DA63FF">
              <w:t>0 Punkte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C52DF3C" w14:textId="77777777" w:rsidR="000E2F20" w:rsidRPr="00DA63FF" w:rsidRDefault="000E2F20" w:rsidP="000E2F20">
            <w:pPr>
              <w:pStyle w:val="Checkbox"/>
            </w:pPr>
            <w:r w:rsidRPr="00DA63FF">
              <w:t>0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24AB7F1" w14:textId="77777777" w:rsidR="000E2F20" w:rsidRPr="00DA63FF" w:rsidRDefault="000E2F20" w:rsidP="000E2F20">
            <w:pPr>
              <w:pStyle w:val="Checkbox"/>
              <w:spacing w:after="0"/>
            </w:pPr>
            <w:r w:rsidRPr="00DA63FF">
              <w:t>0 Punkte</w:t>
            </w:r>
          </w:p>
        </w:tc>
      </w:tr>
      <w:tr w:rsidR="000E2F20" w14:paraId="76EE4AB9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23480A7B" w14:textId="77777777" w:rsidR="000E2F20" w:rsidRPr="008A057D" w:rsidRDefault="000E2F20" w:rsidP="000E2F20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DC6CAE8" w14:textId="77777777" w:rsidR="000E2F20" w:rsidRPr="008A057D" w:rsidRDefault="000E2F20" w:rsidP="000E2F2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E62DEED" w14:textId="77777777" w:rsidR="000E2F20" w:rsidRPr="008A057D" w:rsidRDefault="000E2F20" w:rsidP="000E2F2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0F1039" w14:textId="77777777" w:rsidR="000E2F20" w:rsidRPr="008A057D" w:rsidRDefault="000E2F20" w:rsidP="0082403B">
            <w:pPr>
              <w:rPr>
                <w:rFonts w:cs="Arial"/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Total von 1</w:t>
            </w:r>
            <w:r>
              <w:rPr>
                <w:sz w:val="20"/>
                <w:szCs w:val="20"/>
              </w:rPr>
              <w:t>0</w:t>
            </w:r>
            <w:r w:rsidRPr="008A057D">
              <w:rPr>
                <w:sz w:val="20"/>
                <w:szCs w:val="20"/>
              </w:rPr>
              <w:t xml:space="preserve"> Punkten</w:t>
            </w:r>
          </w:p>
        </w:tc>
      </w:tr>
    </w:tbl>
    <w:p w14:paraId="2EB58A41" w14:textId="77777777" w:rsidR="00510D2E" w:rsidRDefault="00510D2E" w:rsidP="00510D2E"/>
    <w:p w14:paraId="05859A96" w14:textId="77777777" w:rsidR="001C758E" w:rsidRDefault="001C758E" w:rsidP="001C758E">
      <w:r w:rsidRPr="009E534B">
        <w:t xml:space="preserve">Quelle: </w:t>
      </w:r>
      <w:r w:rsidR="009F422E">
        <w:t xml:space="preserve">Die Wetterkarte ist von Beat Reck / Anne </w:t>
      </w:r>
      <w:proofErr w:type="spellStart"/>
      <w:r w:rsidR="009F422E">
        <w:t>Rutschi</w:t>
      </w:r>
      <w:proofErr w:type="spellEnd"/>
      <w:r w:rsidR="009F422E">
        <w:t xml:space="preserve"> zusammengestellt mit Materialien, wie sie sich im Internet leicht finden lassen.</w:t>
      </w:r>
    </w:p>
    <w:sectPr w:rsidR="001C758E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491D6" w14:textId="77777777" w:rsidR="000E2F20" w:rsidRDefault="000E2F20" w:rsidP="00E61129">
      <w:pPr>
        <w:spacing w:after="0"/>
      </w:pPr>
      <w:r>
        <w:separator/>
      </w:r>
    </w:p>
  </w:endnote>
  <w:endnote w:type="continuationSeparator" w:id="0">
    <w:p w14:paraId="1989BAF9" w14:textId="77777777" w:rsidR="000E2F20" w:rsidRDefault="000E2F20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D35B57B" w14:textId="77777777" w:rsidR="000E2F20" w:rsidRPr="00A52340" w:rsidRDefault="000E2F20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</w:p>
  <w:p w14:paraId="307FFFC9" w14:textId="77777777" w:rsidR="000E2F20" w:rsidRPr="00A52340" w:rsidRDefault="000E2F20" w:rsidP="00014989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r w:rsidR="00DC1087">
      <w:fldChar w:fldCharType="begin"/>
    </w:r>
    <w:r w:rsidR="00DC1087">
      <w:instrText xml:space="preserve"> FILENAME </w:instrText>
    </w:r>
    <w:r w:rsidR="00DC1087">
      <w:fldChar w:fldCharType="separate"/>
    </w:r>
    <w:r w:rsidR="00DC1087">
      <w:rPr>
        <w:noProof/>
      </w:rPr>
      <w:t>DE06-Sp-Praesentieren-Loesungen.docx</w:t>
    </w:r>
    <w:r w:rsidR="00DC108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DC1087">
      <w:fldChar w:fldCharType="begin"/>
    </w:r>
    <w:r w:rsidR="00DC1087">
      <w:instrText>PAGE  \* Arabic  \* MERGEFORMAT</w:instrText>
    </w:r>
    <w:r w:rsidR="00DC1087">
      <w:fldChar w:fldCharType="separate"/>
    </w:r>
    <w:r w:rsidR="00DC1087" w:rsidRPr="00DC1087">
      <w:rPr>
        <w:noProof/>
        <w:lang w:val="de-DE"/>
      </w:rPr>
      <w:t>2</w:t>
    </w:r>
    <w:r w:rsidR="00DC1087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DC1087">
      <w:fldChar w:fldCharType="begin"/>
    </w:r>
    <w:r w:rsidR="00DC1087">
      <w:instrText>NUMPAGES  \* Arabic  \* MERGEFORMAT</w:instrText>
    </w:r>
    <w:r w:rsidR="00DC1087">
      <w:fldChar w:fldCharType="separate"/>
    </w:r>
    <w:r w:rsidR="00DC1087" w:rsidRPr="00DC1087">
      <w:rPr>
        <w:noProof/>
        <w:lang w:val="de-DE"/>
      </w:rPr>
      <w:t>2</w:t>
    </w:r>
    <w:r w:rsidR="00DC1087">
      <w:rPr>
        <w:noProof/>
        <w:lang w:val="de-DE"/>
      </w:rPr>
      <w:fldChar w:fldCharType="end"/>
    </w:r>
  </w:p>
  <w:p w14:paraId="39847C2A" w14:textId="77777777" w:rsidR="000E2F20" w:rsidRDefault="000E2F20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09343A" w14:textId="77777777" w:rsidR="000E2F20" w:rsidRDefault="000E2F20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DC1087">
      <w:fldChar w:fldCharType="begin"/>
    </w:r>
    <w:r w:rsidR="00DC1087">
      <w:instrText xml:space="preserve"> FILENAME </w:instrText>
    </w:r>
    <w:r w:rsidR="00DC1087">
      <w:fldChar w:fldCharType="separate"/>
    </w:r>
    <w:r w:rsidR="00DC1087">
      <w:rPr>
        <w:noProof/>
      </w:rPr>
      <w:t>DE06-Sp-Praesentieren-Loesungen.docx</w:t>
    </w:r>
    <w:r w:rsidR="00DC108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DC1087">
      <w:fldChar w:fldCharType="begin"/>
    </w:r>
    <w:r w:rsidR="00DC1087">
      <w:instrText>PAGE  \* Arabic  \* MERGEFORMAT</w:instrText>
    </w:r>
    <w:r w:rsidR="00DC1087">
      <w:fldChar w:fldCharType="separate"/>
    </w:r>
    <w:r w:rsidRPr="00E65D23">
      <w:rPr>
        <w:noProof/>
        <w:lang w:val="de-DE"/>
      </w:rPr>
      <w:t>1</w:t>
    </w:r>
    <w:r w:rsidR="00DC1087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DC1087">
      <w:fldChar w:fldCharType="begin"/>
    </w:r>
    <w:r w:rsidR="00DC1087">
      <w:instrText>NUMPAGES  \* Arabic  \* MERGEFORMAT</w:instrText>
    </w:r>
    <w:r w:rsidR="00DC1087">
      <w:fldChar w:fldCharType="separate"/>
    </w:r>
    <w:r w:rsidR="00DC1087" w:rsidRPr="00DC1087">
      <w:rPr>
        <w:noProof/>
        <w:lang w:val="de-DE"/>
      </w:rPr>
      <w:t>2</w:t>
    </w:r>
    <w:r w:rsidR="00DC1087">
      <w:rPr>
        <w:noProof/>
        <w:lang w:val="de-DE"/>
      </w:rPr>
      <w:fldChar w:fldCharType="end"/>
    </w:r>
  </w:p>
  <w:p w14:paraId="2A254241" w14:textId="77777777" w:rsidR="000E2F20" w:rsidRDefault="000E2F2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81E18" w14:textId="77777777" w:rsidR="000E2F20" w:rsidRDefault="000E2F20" w:rsidP="00E61129">
      <w:pPr>
        <w:spacing w:after="0"/>
      </w:pPr>
      <w:r>
        <w:separator/>
      </w:r>
    </w:p>
  </w:footnote>
  <w:footnote w:type="continuationSeparator" w:id="0">
    <w:p w14:paraId="66776766" w14:textId="77777777" w:rsidR="000E2F20" w:rsidRDefault="000E2F20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EDA6E99" w14:textId="77777777" w:rsidR="000E2F20" w:rsidRPr="00F25B93" w:rsidRDefault="00DC1087" w:rsidP="00F25B93">
    <w:pPr>
      <w:pStyle w:val="Header"/>
      <w:ind w:left="-1276"/>
    </w:pPr>
    <w:r>
      <w:rPr>
        <w:noProof/>
        <w:lang w:eastAsia="de-CH"/>
      </w:rPr>
      <w:pict w14:anchorId="0FEEB561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1639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<v:textbox>
            <w:txbxContent>
              <w:p w14:paraId="32B8B72F" w14:textId="77777777" w:rsidR="000E2F20" w:rsidRPr="00BB20F6" w:rsidRDefault="000E2F20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eastAsia="de-CH"/>
      </w:rPr>
      <w:pict w14:anchorId="53B111DE">
        <v:line id="Straight Connector 3" o:spid="_x0000_s16395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eastAsia="de-CH"/>
      </w:rPr>
      <w:pict w14:anchorId="4B07645D">
        <v:line id="Straight Connector 4" o:spid="_x0000_s16394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eastAsia="de-CH"/>
      </w:rPr>
      <w:pict w14:anchorId="75A22125">
        <v:line id="Straight Connector 13" o:spid="_x0000_s16393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eastAsia="de-CH"/>
      </w:rPr>
      <w:pict w14:anchorId="67DE6EB7">
        <v:line id="Straight Connector 14" o:spid="_x0000_s16392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eastAsia="de-CH"/>
      </w:rPr>
      <w:pict w14:anchorId="5B4A606F">
        <v:shape id="Text Box 15" o:spid="_x0000_s16391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<v:textbox>
            <w:txbxContent>
              <w:p w14:paraId="1D368E4F" w14:textId="77777777" w:rsidR="000E2F20" w:rsidRDefault="000E2F20" w:rsidP="00F25B93"/>
            </w:txbxContent>
          </v:textbox>
        </v:shape>
      </w:pict>
    </w:r>
  </w:p>
  <w:p w14:paraId="4CD1E5CF" w14:textId="77777777" w:rsidR="000E2F20" w:rsidRDefault="000E2F20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F626920" wp14:editId="0D67D28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4CF60DC" w14:textId="77777777" w:rsidR="000E2F20" w:rsidRDefault="00DC1087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eastAsia="de-CH"/>
      </w:rPr>
      <w:pict w14:anchorId="63057AEF">
        <v:line id="Straight Connector 1" o:spid="_x0000_s16390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eastAsia="de-CH"/>
      </w:rPr>
      <w:pict w14:anchorId="644A0B7F">
        <v:line id="Straight Connector 29" o:spid="_x0000_s16389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eastAsia="de-CH"/>
      </w:rPr>
      <w:pict w14:anchorId="07A7FDD4">
        <v:line id="Straight Connector 30" o:spid="_x0000_s16388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eastAsia="de-CH"/>
      </w:rPr>
      <w:pict w14:anchorId="52C156B3">
        <v:line id="Straight Connector 28" o:spid="_x0000_s16387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eastAsia="de-CH"/>
      </w:rPr>
      <w:pict w14:anchorId="5E280311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16386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<v:textbox>
            <w:txbxContent>
              <w:p w14:paraId="3FB7F4EF" w14:textId="77777777" w:rsidR="000E2F20" w:rsidRDefault="000E2F20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0F3C515D" w14:textId="77777777" w:rsidR="000E2F20" w:rsidRDefault="000E2F20"/>
            </w:txbxContent>
          </v:textbox>
        </v:shape>
      </w:pict>
    </w:r>
    <w:r>
      <w:rPr>
        <w:noProof/>
        <w:lang w:eastAsia="de-CH"/>
      </w:rPr>
      <w:pict w14:anchorId="400A8E8C">
        <v:shape id="Text Box 64" o:spid="_x0000_s16385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<v:textbox>
            <w:txbxContent>
              <w:p w14:paraId="56FEB66A" w14:textId="77777777" w:rsidR="000E2F20" w:rsidRPr="00093725" w:rsidRDefault="000E2F20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04A8DC39" w14:textId="77777777" w:rsidR="000E2F20" w:rsidRPr="007C58BB" w:rsidRDefault="000E2F20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eastAsia="de-CH"/>
      </w:rPr>
      <w:pict w14:anchorId="700B75DC">
        <v:rect id="Rectangle 27" o:spid="_x0000_s16384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0E2F20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2B5736F" wp14:editId="061A1C34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83FEE"/>
    <w:multiLevelType w:val="multilevel"/>
    <w:tmpl w:val="7FA66F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2A03FEA"/>
    <w:multiLevelType w:val="multilevel"/>
    <w:tmpl w:val="5AE0C3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923523"/>
    <w:multiLevelType w:val="hybridMultilevel"/>
    <w:tmpl w:val="7FA66FE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60171"/>
    <w:multiLevelType w:val="hybridMultilevel"/>
    <w:tmpl w:val="FB409314"/>
    <w:lvl w:ilvl="0" w:tplc="95C8970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4">
    <w:nsid w:val="2B0943CE"/>
    <w:multiLevelType w:val="hybridMultilevel"/>
    <w:tmpl w:val="D708092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931730"/>
    <w:multiLevelType w:val="multilevel"/>
    <w:tmpl w:val="3DAC6782"/>
    <w:numStyleLink w:val="ListeAufzhlungAltX"/>
  </w:abstractNum>
  <w:abstractNum w:abstractNumId="17">
    <w:nsid w:val="38277458"/>
    <w:multiLevelType w:val="hybridMultilevel"/>
    <w:tmpl w:val="4124702A"/>
    <w:lvl w:ilvl="0" w:tplc="453221E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C2D1E"/>
    <w:multiLevelType w:val="multilevel"/>
    <w:tmpl w:val="D70809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EF11EE3"/>
    <w:multiLevelType w:val="hybridMultilevel"/>
    <w:tmpl w:val="40E02028"/>
    <w:lvl w:ilvl="0" w:tplc="DE8A0F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143AFC"/>
    <w:multiLevelType w:val="hybridMultilevel"/>
    <w:tmpl w:val="4364E6F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0317000"/>
    <w:multiLevelType w:val="hybridMultilevel"/>
    <w:tmpl w:val="3D6E31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1">
    <w:nsid w:val="7082689D"/>
    <w:multiLevelType w:val="hybridMultilevel"/>
    <w:tmpl w:val="5AE0C30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3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11"/>
  </w:num>
  <w:num w:numId="4">
    <w:abstractNumId w:val="9"/>
  </w:num>
  <w:num w:numId="5">
    <w:abstractNumId w:val="10"/>
  </w:num>
  <w:num w:numId="6">
    <w:abstractNumId w:val="24"/>
  </w:num>
  <w:num w:numId="7">
    <w:abstractNumId w:val="29"/>
  </w:num>
  <w:num w:numId="8">
    <w:abstractNumId w:val="15"/>
  </w:num>
  <w:num w:numId="9">
    <w:abstractNumId w:val="34"/>
  </w:num>
  <w:num w:numId="10">
    <w:abstractNumId w:val="3"/>
  </w:num>
  <w:num w:numId="11">
    <w:abstractNumId w:val="11"/>
  </w:num>
  <w:num w:numId="12">
    <w:abstractNumId w:val="32"/>
  </w:num>
  <w:num w:numId="13">
    <w:abstractNumId w:val="32"/>
  </w:num>
  <w:num w:numId="14">
    <w:abstractNumId w:val="32"/>
  </w:num>
  <w:num w:numId="15">
    <w:abstractNumId w:val="32"/>
  </w:num>
  <w:num w:numId="16">
    <w:abstractNumId w:val="32"/>
  </w:num>
  <w:num w:numId="17">
    <w:abstractNumId w:val="21"/>
  </w:num>
  <w:num w:numId="18">
    <w:abstractNumId w:val="19"/>
  </w:num>
  <w:num w:numId="19">
    <w:abstractNumId w:val="0"/>
  </w:num>
  <w:num w:numId="20">
    <w:abstractNumId w:val="28"/>
  </w:num>
  <w:num w:numId="21">
    <w:abstractNumId w:val="24"/>
  </w:num>
  <w:num w:numId="22">
    <w:abstractNumId w:val="6"/>
  </w:num>
  <w:num w:numId="23">
    <w:abstractNumId w:val="16"/>
  </w:num>
  <w:num w:numId="24">
    <w:abstractNumId w:val="5"/>
  </w:num>
  <w:num w:numId="25">
    <w:abstractNumId w:val="13"/>
  </w:num>
  <w:num w:numId="26">
    <w:abstractNumId w:val="30"/>
  </w:num>
  <w:num w:numId="27">
    <w:abstractNumId w:val="23"/>
  </w:num>
  <w:num w:numId="28">
    <w:abstractNumId w:val="35"/>
  </w:num>
  <w:num w:numId="29">
    <w:abstractNumId w:val="22"/>
  </w:num>
  <w:num w:numId="30">
    <w:abstractNumId w:val="18"/>
  </w:num>
  <w:num w:numId="31">
    <w:abstractNumId w:val="4"/>
  </w:num>
  <w:num w:numId="32">
    <w:abstractNumId w:val="1"/>
  </w:num>
  <w:num w:numId="33">
    <w:abstractNumId w:val="33"/>
  </w:num>
  <w:num w:numId="34">
    <w:abstractNumId w:val="27"/>
  </w:num>
  <w:num w:numId="35">
    <w:abstractNumId w:val="26"/>
  </w:num>
  <w:num w:numId="36">
    <w:abstractNumId w:val="14"/>
  </w:num>
  <w:num w:numId="37">
    <w:abstractNumId w:val="31"/>
  </w:num>
  <w:num w:numId="38">
    <w:abstractNumId w:val="8"/>
  </w:num>
  <w:num w:numId="39">
    <w:abstractNumId w:val="20"/>
  </w:num>
  <w:num w:numId="40">
    <w:abstractNumId w:val="12"/>
  </w:num>
  <w:num w:numId="41">
    <w:abstractNumId w:val="7"/>
  </w:num>
  <w:num w:numId="42">
    <w:abstractNumId w:val="17"/>
  </w:num>
  <w:num w:numId="43">
    <w:abstractNumId w:val="2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proofState w:spelling="clean" w:grammar="clean"/>
  <w:doNotTrackMoves/>
  <w:defaultTabStop w:val="709"/>
  <w:autoHyphenation/>
  <w:hyphenationZone w:val="425"/>
  <w:characterSpacingControl w:val="doNotCompress"/>
  <w:hdrShapeDefaults>
    <o:shapedefaults v:ext="edit" spidmax="16401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6518"/>
    <w:rsid w:val="00014989"/>
    <w:rsid w:val="000234B5"/>
    <w:rsid w:val="00027A8D"/>
    <w:rsid w:val="00046A29"/>
    <w:rsid w:val="00056518"/>
    <w:rsid w:val="00063B3E"/>
    <w:rsid w:val="000826F2"/>
    <w:rsid w:val="00093725"/>
    <w:rsid w:val="000A1533"/>
    <w:rsid w:val="000D5FE5"/>
    <w:rsid w:val="000D778F"/>
    <w:rsid w:val="000E2F20"/>
    <w:rsid w:val="000F4754"/>
    <w:rsid w:val="001055AD"/>
    <w:rsid w:val="00131F08"/>
    <w:rsid w:val="0015559D"/>
    <w:rsid w:val="00163F6A"/>
    <w:rsid w:val="00170FFB"/>
    <w:rsid w:val="001B0583"/>
    <w:rsid w:val="001C2481"/>
    <w:rsid w:val="001C758E"/>
    <w:rsid w:val="001F4B86"/>
    <w:rsid w:val="001F5496"/>
    <w:rsid w:val="001F6B72"/>
    <w:rsid w:val="001F6EF0"/>
    <w:rsid w:val="002019CA"/>
    <w:rsid w:val="00234D56"/>
    <w:rsid w:val="002467CE"/>
    <w:rsid w:val="00284CAA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0D2E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C74C4"/>
    <w:rsid w:val="005D5528"/>
    <w:rsid w:val="005F467A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10E0"/>
    <w:rsid w:val="007368E6"/>
    <w:rsid w:val="00737628"/>
    <w:rsid w:val="007620D2"/>
    <w:rsid w:val="007621AF"/>
    <w:rsid w:val="00772578"/>
    <w:rsid w:val="007729A6"/>
    <w:rsid w:val="00797AE2"/>
    <w:rsid w:val="007A4769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03B"/>
    <w:rsid w:val="008241E3"/>
    <w:rsid w:val="00825A2A"/>
    <w:rsid w:val="00825D87"/>
    <w:rsid w:val="00844A86"/>
    <w:rsid w:val="00846FD7"/>
    <w:rsid w:val="00870F5B"/>
    <w:rsid w:val="0088314E"/>
    <w:rsid w:val="00905B48"/>
    <w:rsid w:val="00905DAA"/>
    <w:rsid w:val="00911027"/>
    <w:rsid w:val="00923D0B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4281"/>
    <w:rsid w:val="009A7F42"/>
    <w:rsid w:val="009B57D7"/>
    <w:rsid w:val="009C0A93"/>
    <w:rsid w:val="009D0E08"/>
    <w:rsid w:val="009D4029"/>
    <w:rsid w:val="009D75B4"/>
    <w:rsid w:val="009F422E"/>
    <w:rsid w:val="00A10EDD"/>
    <w:rsid w:val="00A173E9"/>
    <w:rsid w:val="00A32D3D"/>
    <w:rsid w:val="00A40882"/>
    <w:rsid w:val="00A52340"/>
    <w:rsid w:val="00A71ABD"/>
    <w:rsid w:val="00A922BD"/>
    <w:rsid w:val="00A9626B"/>
    <w:rsid w:val="00A97B31"/>
    <w:rsid w:val="00AA4ED2"/>
    <w:rsid w:val="00AC3350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14D4E"/>
    <w:rsid w:val="00B23375"/>
    <w:rsid w:val="00B23F47"/>
    <w:rsid w:val="00B25321"/>
    <w:rsid w:val="00B27990"/>
    <w:rsid w:val="00B3131C"/>
    <w:rsid w:val="00B36ECF"/>
    <w:rsid w:val="00B55B55"/>
    <w:rsid w:val="00B622D3"/>
    <w:rsid w:val="00B65E30"/>
    <w:rsid w:val="00B92F68"/>
    <w:rsid w:val="00BB20F6"/>
    <w:rsid w:val="00BB5ED7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4B71"/>
    <w:rsid w:val="00C36A67"/>
    <w:rsid w:val="00C43F63"/>
    <w:rsid w:val="00C44135"/>
    <w:rsid w:val="00C46E3D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0E1B"/>
    <w:rsid w:val="00D57C25"/>
    <w:rsid w:val="00D643A2"/>
    <w:rsid w:val="00D67F3A"/>
    <w:rsid w:val="00D75776"/>
    <w:rsid w:val="00D83A05"/>
    <w:rsid w:val="00DA1857"/>
    <w:rsid w:val="00DA29F8"/>
    <w:rsid w:val="00DA6D2C"/>
    <w:rsid w:val="00DC0400"/>
    <w:rsid w:val="00DC1087"/>
    <w:rsid w:val="00DC63FD"/>
    <w:rsid w:val="00DD43D8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3798A"/>
    <w:rsid w:val="00F503E6"/>
    <w:rsid w:val="00F57E80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401"/>
    <o:shapelayout v:ext="edit">
      <o:idmap v:ext="edit" data="1"/>
    </o:shapelayout>
  </w:shapeDefaults>
  <w:decimalSymbol w:val="."/>
  <w:listSeparator w:val=","/>
  <w14:docId w14:val="535D6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B65E30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styleId="CommentReference">
    <w:name w:val="annotation reference"/>
    <w:basedOn w:val="DefaultParagraphFont"/>
    <w:uiPriority w:val="99"/>
    <w:semiHidden/>
    <w:unhideWhenUsed/>
    <w:rsid w:val="00870F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F5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F5B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ch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ch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ch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ch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ch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ch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ch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ch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ch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B65E30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ch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ch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ch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ch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ch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ch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Ind w:w="142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ZSZN6JXWY7WE-1617-918</_dlc_DocId>
    <_dlc_DocIdUrl xmlns="54ee83ef-352e-45b0-bb8b-979b683ba7bf">
      <Url>https://wwwin.collaboration.apps.be.ch/orient/_layouts/DocIdRedir.aspx?ID=ZSZN6JXWY7WE-1617-918</Url>
      <Description>ZSZN6JXWY7WE-1617-918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F905-1BE9-41B9-8364-E4FBD2E73C1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CFF6B1-A528-42FE-AC4C-F149FA6D0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D921D-B062-4870-840E-1BC75CCEBDDC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5213734E-D9C0-47A6-9A83-CEF50E229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B424467-9B31-4343-82FA-4E2B9A592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1757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2061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18</cp:revision>
  <cp:lastPrinted>2016-08-11T10:31:00Z</cp:lastPrinted>
  <dcterms:created xsi:type="dcterms:W3CDTF">2015-03-31T17:21:00Z</dcterms:created>
  <dcterms:modified xsi:type="dcterms:W3CDTF">2016-08-11T10:31:00Z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bba718b0-e2c7-498a-b12e-3d784ffaad8d</vt:lpwstr>
  </property>
  <property fmtid="{D5CDD505-2E9C-101B-9397-08002B2CF9AE}" pid="3" name="ContentTypeId">
    <vt:lpwstr>0x0101003134F12F1382F94587BF90EEFF70EF57</vt:lpwstr>
  </property>
</Properties>
</file>